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414" w:rsidRDefault="00BD7204" w:rsidP="00D70862">
      <w:pPr>
        <w:tabs>
          <w:tab w:val="left" w:pos="4678"/>
        </w:tabs>
        <w:ind w:firstLine="709"/>
        <w:rPr>
          <w:i/>
          <w:sz w:val="24"/>
          <w:szCs w:val="24"/>
        </w:rPr>
      </w:pPr>
      <w:r w:rsidRPr="00BD7204">
        <w:rPr>
          <w:i/>
          <w:sz w:val="24"/>
          <w:szCs w:val="24"/>
        </w:rPr>
        <w:t>Срок проведения независимой правовой экспертизы 3 дня</w:t>
      </w:r>
    </w:p>
    <w:p w:rsidR="00BD7204" w:rsidRPr="00BD7204" w:rsidRDefault="00BD7204" w:rsidP="00BD7204">
      <w:pPr>
        <w:tabs>
          <w:tab w:val="left" w:pos="4678"/>
        </w:tabs>
        <w:ind w:firstLine="709"/>
        <w:jc w:val="right"/>
        <w:rPr>
          <w:rFonts w:ascii="Times New Roman" w:hAnsi="Times New Roman" w:cs="Times New Roman"/>
          <w:b/>
          <w:i/>
          <w:sz w:val="28"/>
          <w:szCs w:val="28"/>
        </w:rPr>
      </w:pPr>
      <w:r w:rsidRPr="00BD7204">
        <w:rPr>
          <w:rFonts w:ascii="Times New Roman" w:hAnsi="Times New Roman" w:cs="Times New Roman"/>
          <w:b/>
          <w:i/>
          <w:sz w:val="28"/>
          <w:szCs w:val="28"/>
        </w:rPr>
        <w:t>ПРОЕКТ</w:t>
      </w:r>
    </w:p>
    <w:p w:rsidR="00F23414" w:rsidRDefault="00620E9C" w:rsidP="00F23414">
      <w:pPr>
        <w:tabs>
          <w:tab w:val="left" w:pos="4678"/>
        </w:tabs>
        <w:ind w:firstLine="709"/>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94pt;margin-top:15.3pt;width:62.45pt;height:68.3pt;z-index:251663360;mso-wrap-distance-left:9.05pt;mso-wrap-distance-right:9.05pt" filled="t">
            <v:fill color2="black"/>
            <v:imagedata r:id="rId5" o:title=""/>
            <w10:wrap type="topAndBottom"/>
          </v:shape>
          <o:OLEObject Type="Embed" ProgID="PBrush" ShapeID="_x0000_s1028" DrawAspect="Content" ObjectID="_1661758223" r:id="rId6"/>
        </w:object>
      </w:r>
    </w:p>
    <w:p w:rsidR="00F23414" w:rsidRPr="003C5A5D" w:rsidRDefault="00F23414" w:rsidP="00F23414">
      <w:pPr>
        <w:pStyle w:val="a6"/>
        <w:tabs>
          <w:tab w:val="center" w:pos="5102"/>
          <w:tab w:val="left" w:pos="8970"/>
        </w:tabs>
        <w:ind w:firstLine="709"/>
        <w:rPr>
          <w:sz w:val="24"/>
          <w:szCs w:val="24"/>
          <w:u w:val="single"/>
        </w:rPr>
      </w:pPr>
      <w:r w:rsidRPr="003C5A5D">
        <w:rPr>
          <w:sz w:val="24"/>
          <w:szCs w:val="24"/>
          <w:u w:val="single"/>
        </w:rPr>
        <w:t>ИВАНОВСКАЯ ОБЛАСТЬ</w:t>
      </w:r>
    </w:p>
    <w:p w:rsidR="00F23414" w:rsidRPr="003C5A5D" w:rsidRDefault="00F23414" w:rsidP="00F23414">
      <w:pPr>
        <w:pStyle w:val="a6"/>
        <w:ind w:firstLine="709"/>
        <w:rPr>
          <w:rFonts w:eastAsia="Arial Unicode MS"/>
          <w:bCs/>
          <w:sz w:val="24"/>
          <w:szCs w:val="24"/>
        </w:rPr>
      </w:pPr>
      <w:r w:rsidRPr="003C5A5D">
        <w:rPr>
          <w:sz w:val="24"/>
          <w:szCs w:val="24"/>
          <w:u w:val="single"/>
        </w:rPr>
        <w:t>АДМИНИСТРАЦИЯ ЮЖСКОГО МУНИЦИПАЛЬНОГО РАЙОНА</w:t>
      </w:r>
    </w:p>
    <w:p w:rsidR="00F23414" w:rsidRDefault="00F23414" w:rsidP="00F23414">
      <w:pPr>
        <w:pStyle w:val="a3"/>
        <w:ind w:firstLine="709"/>
        <w:jc w:val="center"/>
        <w:rPr>
          <w:sz w:val="24"/>
          <w:szCs w:val="24"/>
        </w:rPr>
      </w:pPr>
      <w:r>
        <w:rPr>
          <w:rFonts w:ascii="Times New Roman" w:eastAsia="Arial Unicode MS" w:hAnsi="Times New Roman" w:cs="Times New Roman"/>
          <w:b/>
          <w:bCs/>
          <w:sz w:val="44"/>
          <w:szCs w:val="44"/>
        </w:rPr>
        <w:t>ПОСТАНОВЛЕНИЕ</w:t>
      </w:r>
    </w:p>
    <w:p w:rsidR="00F23414" w:rsidRDefault="00F23414" w:rsidP="00F23414">
      <w:pPr>
        <w:ind w:firstLine="709"/>
        <w:jc w:val="center"/>
        <w:rPr>
          <w:sz w:val="24"/>
          <w:szCs w:val="24"/>
        </w:rPr>
      </w:pPr>
    </w:p>
    <w:p w:rsidR="00F23414" w:rsidRPr="00F23414" w:rsidRDefault="00F23414" w:rsidP="00F23414">
      <w:pPr>
        <w:ind w:firstLine="709"/>
        <w:rPr>
          <w:rFonts w:ascii="Times New Roman" w:hAnsi="Times New Roman" w:cs="Times New Roman"/>
          <w:sz w:val="28"/>
          <w:szCs w:val="28"/>
        </w:rPr>
      </w:pPr>
      <w:r w:rsidRPr="00F23414">
        <w:rPr>
          <w:rFonts w:ascii="Times New Roman" w:hAnsi="Times New Roman" w:cs="Times New Roman"/>
          <w:noProof/>
          <w:sz w:val="28"/>
          <w:szCs w:val="28"/>
          <w:lang w:eastAsia="ru-RU"/>
        </w:rPr>
        <mc:AlternateContent>
          <mc:Choice Requires="wps">
            <w:drawing>
              <wp:anchor distT="0" distB="0" distL="114300" distR="114300" simplePos="0" relativeHeight="251658240" behindDoc="0" locked="0" layoutInCell="1" allowOverlap="1" wp14:anchorId="72943AFB" wp14:editId="3BA7A5A5">
                <wp:simplePos x="0" y="0"/>
                <wp:positionH relativeFrom="column">
                  <wp:posOffset>3488690</wp:posOffset>
                </wp:positionH>
                <wp:positionV relativeFrom="paragraph">
                  <wp:posOffset>106045</wp:posOffset>
                </wp:positionV>
                <wp:extent cx="0" cy="0"/>
                <wp:effectExtent l="20955" t="15875" r="17145" b="222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5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1D89C9"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7pt,8.35pt" to="274.7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" strokeweight=".71mm">
                <v:stroke joinstyle="miter" endcap="square"/>
              </v:line>
            </w:pict>
          </mc:Fallback>
        </mc:AlternateContent>
      </w:r>
      <w:r>
        <w:rPr>
          <w:rFonts w:ascii="Times New Roman" w:hAnsi="Times New Roman" w:cs="Times New Roman"/>
          <w:sz w:val="28"/>
          <w:szCs w:val="28"/>
        </w:rPr>
        <w:t xml:space="preserve">                                  </w:t>
      </w:r>
      <w:r w:rsidRPr="00F23414">
        <w:rPr>
          <w:rFonts w:ascii="Times New Roman" w:hAnsi="Times New Roman" w:cs="Times New Roman"/>
          <w:sz w:val="28"/>
          <w:szCs w:val="28"/>
        </w:rPr>
        <w:t>от                            №</w:t>
      </w:r>
    </w:p>
    <w:p w:rsidR="00F23414" w:rsidRPr="00F23414" w:rsidRDefault="00F23414" w:rsidP="00F23414">
      <w:pPr>
        <w:ind w:firstLine="709"/>
        <w:jc w:val="center"/>
        <w:rPr>
          <w:rFonts w:ascii="Times New Roman" w:hAnsi="Times New Roman" w:cs="Times New Roman"/>
          <w:sz w:val="28"/>
          <w:szCs w:val="28"/>
        </w:rPr>
      </w:pPr>
      <w:r w:rsidRPr="00F23414">
        <w:rPr>
          <w:rFonts w:ascii="Times New Roman" w:hAnsi="Times New Roman" w:cs="Times New Roman"/>
          <w:sz w:val="28"/>
          <w:szCs w:val="28"/>
        </w:rPr>
        <w:t>г. Южа</w:t>
      </w:r>
    </w:p>
    <w:p w:rsidR="00F23414" w:rsidRDefault="00F23414" w:rsidP="00F23414">
      <w:pPr>
        <w:pStyle w:val="a4"/>
        <w:ind w:firstLine="709"/>
        <w:jc w:val="center"/>
        <w:rPr>
          <w:szCs w:val="28"/>
        </w:rPr>
      </w:pPr>
    </w:p>
    <w:p w:rsidR="00F23414" w:rsidRPr="00D70862" w:rsidRDefault="00F23414" w:rsidP="00F23414">
      <w:pPr>
        <w:pStyle w:val="a4"/>
        <w:ind w:firstLine="709"/>
        <w:jc w:val="center"/>
        <w:rPr>
          <w:szCs w:val="28"/>
        </w:rPr>
      </w:pPr>
    </w:p>
    <w:p w:rsidR="00F23414" w:rsidRPr="00A23441" w:rsidRDefault="00F23414" w:rsidP="00F23414">
      <w:pPr>
        <w:pStyle w:val="a6"/>
        <w:rPr>
          <w:szCs w:val="28"/>
        </w:rPr>
      </w:pPr>
      <w:r w:rsidRPr="00A23441">
        <w:t>Об установлении общей суммы средств бюджета</w:t>
      </w:r>
      <w:r w:rsidR="009653F9">
        <w:t xml:space="preserve"> поселения</w:t>
      </w:r>
      <w:r w:rsidRPr="00A23441">
        <w:t>, подлежащих бесспорному взысканию в соответствии с решениями о применении бюджетных мер принуждения за совершение бюджетных нарушений, предусмотренных главой 30 Бюджетного кодекса Российской Федерации, для определения случая продления исполнения бюджетной меры принуждения на срок более одного года</w:t>
      </w:r>
    </w:p>
    <w:p w:rsidR="00F23414" w:rsidRPr="00F23414" w:rsidRDefault="00F23414" w:rsidP="00F23414">
      <w:pPr>
        <w:pStyle w:val="a4"/>
        <w:ind w:firstLine="709"/>
        <w:rPr>
          <w:szCs w:val="28"/>
          <w:highlight w:val="yellow"/>
        </w:rPr>
      </w:pPr>
    </w:p>
    <w:p w:rsidR="00F23414" w:rsidRPr="00673482" w:rsidRDefault="00F23414" w:rsidP="00F23414">
      <w:pPr>
        <w:pStyle w:val="ConsPlusDocList"/>
        <w:jc w:val="both"/>
        <w:rPr>
          <w:rFonts w:ascii="Times New Roman" w:hAnsi="Times New Roman" w:cs="Times New Roman"/>
          <w:b/>
          <w:sz w:val="28"/>
          <w:szCs w:val="28"/>
        </w:rPr>
      </w:pPr>
      <w:r w:rsidRPr="00673482">
        <w:rPr>
          <w:rFonts w:ascii="Times New Roman" w:hAnsi="Times New Roman" w:cs="Times New Roman"/>
          <w:sz w:val="28"/>
          <w:szCs w:val="28"/>
        </w:rPr>
        <w:t xml:space="preserve">     В соответствии с Бюджетным кодексом Российской Федерации, постановлением Правительства Российской Федерации от 24.10.2018 № 1268 «Об утверждении общих требований к установлению случаев и условий продления срока исполнения бюджетной меры принуждения</w:t>
      </w:r>
      <w:proofErr w:type="gramStart"/>
      <w:r w:rsidRPr="00673482">
        <w:rPr>
          <w:rFonts w:ascii="Times New Roman" w:hAnsi="Times New Roman" w:cs="Times New Roman"/>
          <w:sz w:val="28"/>
          <w:szCs w:val="28"/>
        </w:rPr>
        <w:t>»,  Администрация</w:t>
      </w:r>
      <w:proofErr w:type="gramEnd"/>
      <w:r w:rsidRPr="00673482">
        <w:rPr>
          <w:rFonts w:ascii="Times New Roman" w:hAnsi="Times New Roman" w:cs="Times New Roman"/>
          <w:sz w:val="28"/>
          <w:szCs w:val="28"/>
        </w:rPr>
        <w:t xml:space="preserve"> </w:t>
      </w:r>
      <w:proofErr w:type="spellStart"/>
      <w:r w:rsidRPr="00673482">
        <w:rPr>
          <w:rFonts w:ascii="Times New Roman" w:hAnsi="Times New Roman" w:cs="Times New Roman"/>
          <w:sz w:val="28"/>
          <w:szCs w:val="28"/>
        </w:rPr>
        <w:t>Южского</w:t>
      </w:r>
      <w:proofErr w:type="spellEnd"/>
      <w:r w:rsidRPr="00673482">
        <w:rPr>
          <w:rFonts w:ascii="Times New Roman" w:hAnsi="Times New Roman" w:cs="Times New Roman"/>
          <w:sz w:val="28"/>
          <w:szCs w:val="28"/>
        </w:rPr>
        <w:t xml:space="preserve"> муниципального района </w:t>
      </w:r>
      <w:r w:rsidRPr="00673482">
        <w:rPr>
          <w:rFonts w:ascii="Times New Roman" w:hAnsi="Times New Roman" w:cs="Times New Roman"/>
          <w:b/>
          <w:sz w:val="28"/>
          <w:szCs w:val="28"/>
        </w:rPr>
        <w:t>п о с т а н о в л я е т:</w:t>
      </w:r>
    </w:p>
    <w:p w:rsidR="00F23414" w:rsidRPr="00DF58B9" w:rsidRDefault="00F23414" w:rsidP="00F23414">
      <w:pPr>
        <w:pStyle w:val="ConsPlusDocList"/>
        <w:ind w:firstLine="540"/>
        <w:jc w:val="both"/>
        <w:rPr>
          <w:rFonts w:ascii="Times New Roman" w:hAnsi="Times New Roman" w:cs="Times New Roman"/>
          <w:sz w:val="28"/>
          <w:szCs w:val="28"/>
        </w:rPr>
      </w:pPr>
      <w:r w:rsidRPr="00DF58B9">
        <w:rPr>
          <w:rFonts w:ascii="Times New Roman" w:hAnsi="Times New Roman" w:cs="Times New Roman"/>
          <w:sz w:val="28"/>
          <w:szCs w:val="28"/>
        </w:rPr>
        <w:t xml:space="preserve">1. Установить общую сумму </w:t>
      </w:r>
      <w:r w:rsidR="00673482" w:rsidRPr="00DF58B9">
        <w:rPr>
          <w:rFonts w:ascii="Times New Roman" w:hAnsi="Times New Roman" w:cs="Times New Roman"/>
          <w:sz w:val="28"/>
          <w:szCs w:val="28"/>
        </w:rPr>
        <w:t>средств бюджета</w:t>
      </w:r>
      <w:r w:rsidR="009653F9">
        <w:rPr>
          <w:rFonts w:ascii="Times New Roman" w:hAnsi="Times New Roman" w:cs="Times New Roman"/>
          <w:sz w:val="28"/>
          <w:szCs w:val="28"/>
        </w:rPr>
        <w:t xml:space="preserve"> поселения</w:t>
      </w:r>
      <w:r w:rsidR="00673482" w:rsidRPr="00DF58B9">
        <w:rPr>
          <w:rFonts w:ascii="Times New Roman" w:hAnsi="Times New Roman" w:cs="Times New Roman"/>
          <w:sz w:val="28"/>
          <w:szCs w:val="28"/>
        </w:rPr>
        <w:t>, подлежащих бесспорному взысканию в соответствии с решениями о применении бюджетных мер принуждения за совершение бюджетных нарушений, предусмотренных главой 30 Бюджетного кодекса Российской Федерации, для определения случая продления исполнения бюджетной меры принуждения на срок более одного года, как сумму, превышающую 2 процента суммы объёма налоговых и неналоговых доходов бюджета</w:t>
      </w:r>
      <w:r w:rsidR="00676092" w:rsidRPr="00DF58B9">
        <w:rPr>
          <w:rFonts w:ascii="Times New Roman" w:hAnsi="Times New Roman" w:cs="Times New Roman"/>
          <w:sz w:val="28"/>
          <w:szCs w:val="28"/>
        </w:rPr>
        <w:t xml:space="preserve"> поселения</w:t>
      </w:r>
      <w:r w:rsidR="00673482" w:rsidRPr="00DF58B9">
        <w:rPr>
          <w:rFonts w:ascii="Times New Roman" w:hAnsi="Times New Roman" w:cs="Times New Roman"/>
          <w:sz w:val="28"/>
          <w:szCs w:val="28"/>
        </w:rPr>
        <w:t xml:space="preserve"> на текущий финансовый год, утвержденного решением о бюджете</w:t>
      </w:r>
      <w:r w:rsidR="00B151DA" w:rsidRPr="00DF58B9">
        <w:rPr>
          <w:rFonts w:ascii="Times New Roman" w:hAnsi="Times New Roman" w:cs="Times New Roman"/>
          <w:sz w:val="28"/>
          <w:szCs w:val="28"/>
        </w:rPr>
        <w:t xml:space="preserve"> поселения</w:t>
      </w:r>
      <w:r w:rsidR="00673482" w:rsidRPr="00DF58B9">
        <w:rPr>
          <w:rFonts w:ascii="Times New Roman" w:hAnsi="Times New Roman" w:cs="Times New Roman"/>
          <w:sz w:val="28"/>
          <w:szCs w:val="28"/>
        </w:rPr>
        <w:t xml:space="preserve"> на текущий финансовый год и плановый период, и </w:t>
      </w:r>
      <w:r w:rsidR="00B151DA" w:rsidRPr="00DF58B9">
        <w:rPr>
          <w:rFonts w:ascii="Times New Roman" w:hAnsi="Times New Roman" w:cs="Times New Roman"/>
          <w:sz w:val="28"/>
          <w:szCs w:val="28"/>
        </w:rPr>
        <w:t xml:space="preserve">объёма дотаций на выравнивание </w:t>
      </w:r>
      <w:r w:rsidR="00DF58B9" w:rsidRPr="00DF58B9">
        <w:rPr>
          <w:rFonts w:ascii="Times New Roman" w:hAnsi="Times New Roman" w:cs="Times New Roman"/>
          <w:sz w:val="28"/>
          <w:szCs w:val="28"/>
        </w:rPr>
        <w:t xml:space="preserve">бюджетной обеспеченности поселения, входящего в состав </w:t>
      </w:r>
      <w:proofErr w:type="spellStart"/>
      <w:r w:rsidR="00DF58B9" w:rsidRPr="00DF58B9">
        <w:rPr>
          <w:rFonts w:ascii="Times New Roman" w:hAnsi="Times New Roman" w:cs="Times New Roman"/>
          <w:sz w:val="28"/>
          <w:szCs w:val="28"/>
        </w:rPr>
        <w:t>Южского</w:t>
      </w:r>
      <w:proofErr w:type="spellEnd"/>
      <w:r w:rsidR="00DF58B9" w:rsidRPr="00DF58B9">
        <w:rPr>
          <w:rFonts w:ascii="Times New Roman" w:hAnsi="Times New Roman" w:cs="Times New Roman"/>
          <w:sz w:val="28"/>
          <w:szCs w:val="28"/>
        </w:rPr>
        <w:t xml:space="preserve"> муниципального района, предусмотренного бюджету поселения, на текущий </w:t>
      </w:r>
      <w:r w:rsidR="00DF58B9" w:rsidRPr="00DF58B9">
        <w:rPr>
          <w:rFonts w:ascii="Times New Roman" w:hAnsi="Times New Roman" w:cs="Times New Roman"/>
          <w:sz w:val="28"/>
          <w:szCs w:val="28"/>
        </w:rPr>
        <w:lastRenderedPageBreak/>
        <w:t xml:space="preserve">финансовый год решением о бюджете </w:t>
      </w:r>
      <w:proofErr w:type="spellStart"/>
      <w:r w:rsidR="00DF58B9" w:rsidRPr="00DF58B9">
        <w:rPr>
          <w:rFonts w:ascii="Times New Roman" w:hAnsi="Times New Roman" w:cs="Times New Roman"/>
          <w:sz w:val="28"/>
          <w:szCs w:val="28"/>
        </w:rPr>
        <w:t>Южского</w:t>
      </w:r>
      <w:proofErr w:type="spellEnd"/>
      <w:r w:rsidR="00DF58B9" w:rsidRPr="00DF58B9">
        <w:rPr>
          <w:rFonts w:ascii="Times New Roman" w:hAnsi="Times New Roman" w:cs="Times New Roman"/>
          <w:sz w:val="28"/>
          <w:szCs w:val="28"/>
        </w:rPr>
        <w:t xml:space="preserve"> муниципального района на текущий финансовый год и плановый период.</w:t>
      </w:r>
    </w:p>
    <w:p w:rsidR="00DF58B9" w:rsidRPr="006229E7" w:rsidRDefault="00DF58B9" w:rsidP="00EC50E0">
      <w:pPr>
        <w:jc w:val="both"/>
        <w:rPr>
          <w:rFonts w:ascii="Times New Roman" w:hAnsi="Times New Roman" w:cs="Times New Roman"/>
          <w:sz w:val="28"/>
          <w:szCs w:val="28"/>
          <w:lang w:eastAsia="hi-IN" w:bidi="hi-IN"/>
        </w:rPr>
      </w:pPr>
      <w:r w:rsidRPr="006229E7">
        <w:rPr>
          <w:rFonts w:ascii="Times New Roman" w:hAnsi="Times New Roman" w:cs="Times New Roman"/>
          <w:sz w:val="28"/>
          <w:szCs w:val="28"/>
          <w:lang w:eastAsia="hi-IN" w:bidi="hi-IN"/>
        </w:rPr>
        <w:t xml:space="preserve">         2.</w:t>
      </w:r>
      <w:r w:rsidR="006229E7">
        <w:rPr>
          <w:rFonts w:ascii="Times New Roman" w:hAnsi="Times New Roman" w:cs="Times New Roman"/>
          <w:sz w:val="28"/>
          <w:szCs w:val="28"/>
          <w:lang w:eastAsia="hi-IN" w:bidi="hi-IN"/>
        </w:rPr>
        <w:t xml:space="preserve"> </w:t>
      </w:r>
      <w:r w:rsidR="00620E9C">
        <w:rPr>
          <w:rFonts w:ascii="Times New Roman" w:hAnsi="Times New Roman" w:cs="Times New Roman"/>
          <w:sz w:val="28"/>
          <w:szCs w:val="28"/>
          <w:lang w:eastAsia="hi-IN" w:bidi="hi-IN"/>
        </w:rPr>
        <w:t>Отменить</w:t>
      </w:r>
      <w:bookmarkStart w:id="0" w:name="_GoBack"/>
      <w:bookmarkEnd w:id="0"/>
      <w:r w:rsidRPr="006229E7">
        <w:rPr>
          <w:rFonts w:ascii="Times New Roman" w:hAnsi="Times New Roman" w:cs="Times New Roman"/>
          <w:sz w:val="28"/>
          <w:szCs w:val="28"/>
          <w:lang w:eastAsia="hi-IN" w:bidi="hi-IN"/>
        </w:rPr>
        <w:t xml:space="preserve"> постановление Администрации </w:t>
      </w:r>
      <w:proofErr w:type="spellStart"/>
      <w:r w:rsidRPr="006229E7">
        <w:rPr>
          <w:rFonts w:ascii="Times New Roman" w:hAnsi="Times New Roman" w:cs="Times New Roman"/>
          <w:sz w:val="28"/>
          <w:szCs w:val="28"/>
          <w:lang w:eastAsia="hi-IN" w:bidi="hi-IN"/>
        </w:rPr>
        <w:t>Южского</w:t>
      </w:r>
      <w:proofErr w:type="spellEnd"/>
      <w:r w:rsidRPr="006229E7">
        <w:rPr>
          <w:rFonts w:ascii="Times New Roman" w:hAnsi="Times New Roman" w:cs="Times New Roman"/>
          <w:sz w:val="28"/>
          <w:szCs w:val="28"/>
          <w:lang w:eastAsia="hi-IN" w:bidi="hi-IN"/>
        </w:rPr>
        <w:t xml:space="preserve"> муниципального района от 25.02.2019 № 163-п «Об установлении общей суммы использованных не по целевому назначению средств бюджетных кредитов, межбюджетных трансфертов, предоставляемых из бюджета </w:t>
      </w:r>
      <w:proofErr w:type="spellStart"/>
      <w:r w:rsidR="006229E7" w:rsidRPr="006229E7">
        <w:rPr>
          <w:rFonts w:ascii="Times New Roman" w:hAnsi="Times New Roman" w:cs="Times New Roman"/>
          <w:sz w:val="28"/>
          <w:szCs w:val="28"/>
          <w:lang w:eastAsia="hi-IN" w:bidi="hi-IN"/>
        </w:rPr>
        <w:t>Южского</w:t>
      </w:r>
      <w:proofErr w:type="spellEnd"/>
      <w:r w:rsidR="006229E7" w:rsidRPr="006229E7">
        <w:rPr>
          <w:rFonts w:ascii="Times New Roman" w:hAnsi="Times New Roman" w:cs="Times New Roman"/>
          <w:sz w:val="28"/>
          <w:szCs w:val="28"/>
          <w:lang w:eastAsia="hi-IN" w:bidi="hi-IN"/>
        </w:rPr>
        <w:t xml:space="preserve"> муниципального района бюджетам поселений, входящих в состав </w:t>
      </w:r>
      <w:proofErr w:type="spellStart"/>
      <w:r w:rsidR="006229E7" w:rsidRPr="006229E7">
        <w:rPr>
          <w:rFonts w:ascii="Times New Roman" w:hAnsi="Times New Roman" w:cs="Times New Roman"/>
          <w:sz w:val="28"/>
          <w:szCs w:val="28"/>
          <w:lang w:eastAsia="hi-IN" w:bidi="hi-IN"/>
        </w:rPr>
        <w:t>Южского</w:t>
      </w:r>
      <w:proofErr w:type="spellEnd"/>
      <w:r w:rsidR="006229E7" w:rsidRPr="006229E7">
        <w:rPr>
          <w:rFonts w:ascii="Times New Roman" w:hAnsi="Times New Roman" w:cs="Times New Roman"/>
          <w:sz w:val="28"/>
          <w:szCs w:val="28"/>
          <w:lang w:eastAsia="hi-IN" w:bidi="hi-IN"/>
        </w:rPr>
        <w:t xml:space="preserve"> муниципального района, для определения случая продления исполнения бюджетной меры принуждения на срок более одного года».</w:t>
      </w:r>
    </w:p>
    <w:p w:rsidR="00F23414" w:rsidRPr="006229E7" w:rsidRDefault="00673482" w:rsidP="00673482">
      <w:pPr>
        <w:spacing w:line="240" w:lineRule="auto"/>
        <w:jc w:val="both"/>
        <w:rPr>
          <w:rFonts w:ascii="Times New Roman" w:hAnsi="Times New Roman" w:cs="Times New Roman"/>
          <w:sz w:val="28"/>
          <w:szCs w:val="28"/>
        </w:rPr>
      </w:pPr>
      <w:r w:rsidRPr="006229E7">
        <w:rPr>
          <w:rFonts w:ascii="Times New Roman" w:hAnsi="Times New Roman" w:cs="Times New Roman"/>
          <w:sz w:val="28"/>
          <w:szCs w:val="28"/>
        </w:rPr>
        <w:t xml:space="preserve">        </w:t>
      </w:r>
      <w:r w:rsidR="006229E7" w:rsidRPr="006229E7">
        <w:rPr>
          <w:rFonts w:ascii="Times New Roman" w:hAnsi="Times New Roman" w:cs="Times New Roman"/>
          <w:sz w:val="28"/>
          <w:szCs w:val="28"/>
        </w:rPr>
        <w:t>3</w:t>
      </w:r>
      <w:r w:rsidR="00F23414" w:rsidRPr="006229E7">
        <w:rPr>
          <w:rFonts w:ascii="Times New Roman" w:hAnsi="Times New Roman" w:cs="Times New Roman"/>
          <w:sz w:val="28"/>
          <w:szCs w:val="28"/>
        </w:rPr>
        <w:t xml:space="preserve">. Опубликовать настоящее постановление в официальном издании «Правовой Вестник </w:t>
      </w:r>
      <w:proofErr w:type="spellStart"/>
      <w:r w:rsidR="00F23414" w:rsidRPr="006229E7">
        <w:rPr>
          <w:rFonts w:ascii="Times New Roman" w:hAnsi="Times New Roman" w:cs="Times New Roman"/>
          <w:sz w:val="28"/>
          <w:szCs w:val="28"/>
        </w:rPr>
        <w:t>Южского</w:t>
      </w:r>
      <w:proofErr w:type="spellEnd"/>
      <w:r w:rsidR="00F23414" w:rsidRPr="006229E7">
        <w:rPr>
          <w:rFonts w:ascii="Times New Roman" w:hAnsi="Times New Roman" w:cs="Times New Roman"/>
          <w:sz w:val="28"/>
          <w:szCs w:val="28"/>
        </w:rPr>
        <w:t xml:space="preserve"> муниципального района».</w:t>
      </w:r>
    </w:p>
    <w:p w:rsidR="00F23414" w:rsidRPr="006229E7" w:rsidRDefault="00F23414" w:rsidP="00F23414">
      <w:pPr>
        <w:ind w:firstLine="709"/>
        <w:jc w:val="both"/>
        <w:rPr>
          <w:rFonts w:ascii="Times New Roman" w:hAnsi="Times New Roman" w:cs="Times New Roman"/>
          <w:sz w:val="28"/>
          <w:szCs w:val="28"/>
        </w:rPr>
      </w:pPr>
    </w:p>
    <w:p w:rsidR="00F23414" w:rsidRPr="006229E7" w:rsidRDefault="00F23414" w:rsidP="00F23414">
      <w:pPr>
        <w:ind w:firstLine="709"/>
        <w:jc w:val="both"/>
        <w:rPr>
          <w:rFonts w:ascii="Times New Roman" w:hAnsi="Times New Roman" w:cs="Times New Roman"/>
          <w:sz w:val="28"/>
          <w:szCs w:val="28"/>
        </w:rPr>
      </w:pPr>
    </w:p>
    <w:p w:rsidR="00F23414" w:rsidRPr="006229E7" w:rsidRDefault="00F23414" w:rsidP="00F23414">
      <w:pPr>
        <w:ind w:firstLine="709"/>
        <w:jc w:val="both"/>
        <w:rPr>
          <w:rFonts w:ascii="Times New Roman" w:hAnsi="Times New Roman" w:cs="Times New Roman"/>
          <w:sz w:val="28"/>
          <w:szCs w:val="28"/>
        </w:rPr>
      </w:pPr>
    </w:p>
    <w:p w:rsidR="00F23414" w:rsidRPr="006229E7" w:rsidRDefault="00F23414" w:rsidP="00F23414">
      <w:pPr>
        <w:spacing w:line="240" w:lineRule="auto"/>
        <w:jc w:val="both"/>
        <w:rPr>
          <w:rFonts w:ascii="Times New Roman" w:hAnsi="Times New Roman" w:cs="Times New Roman"/>
          <w:b/>
          <w:sz w:val="28"/>
          <w:szCs w:val="28"/>
        </w:rPr>
      </w:pPr>
      <w:r w:rsidRPr="006229E7">
        <w:rPr>
          <w:rFonts w:ascii="Times New Roman" w:hAnsi="Times New Roman" w:cs="Times New Roman"/>
          <w:b/>
          <w:sz w:val="28"/>
          <w:szCs w:val="28"/>
        </w:rPr>
        <w:t xml:space="preserve">Глава </w:t>
      </w:r>
      <w:proofErr w:type="spellStart"/>
      <w:r w:rsidRPr="006229E7">
        <w:rPr>
          <w:rFonts w:ascii="Times New Roman" w:hAnsi="Times New Roman" w:cs="Times New Roman"/>
          <w:b/>
          <w:sz w:val="28"/>
          <w:szCs w:val="28"/>
        </w:rPr>
        <w:t>Южского</w:t>
      </w:r>
      <w:proofErr w:type="spellEnd"/>
      <w:r w:rsidRPr="006229E7">
        <w:rPr>
          <w:rFonts w:ascii="Times New Roman" w:hAnsi="Times New Roman" w:cs="Times New Roman"/>
          <w:b/>
          <w:sz w:val="28"/>
          <w:szCs w:val="28"/>
        </w:rPr>
        <w:t xml:space="preserve"> </w:t>
      </w:r>
    </w:p>
    <w:p w:rsidR="00F23414" w:rsidRPr="00D70862" w:rsidRDefault="00F23414" w:rsidP="00F23414">
      <w:pPr>
        <w:spacing w:line="240" w:lineRule="auto"/>
        <w:jc w:val="both"/>
        <w:rPr>
          <w:rFonts w:ascii="Times New Roman" w:hAnsi="Times New Roman" w:cs="Times New Roman"/>
          <w:b/>
          <w:sz w:val="28"/>
          <w:szCs w:val="28"/>
        </w:rPr>
      </w:pPr>
      <w:r w:rsidRPr="006229E7">
        <w:rPr>
          <w:rFonts w:ascii="Times New Roman" w:hAnsi="Times New Roman" w:cs="Times New Roman"/>
          <w:b/>
          <w:sz w:val="28"/>
          <w:szCs w:val="28"/>
        </w:rPr>
        <w:t xml:space="preserve">муниципального района                                                В.И. </w:t>
      </w:r>
      <w:proofErr w:type="spellStart"/>
      <w:r w:rsidR="006229E7" w:rsidRPr="006229E7">
        <w:rPr>
          <w:rFonts w:ascii="Times New Roman" w:hAnsi="Times New Roman" w:cs="Times New Roman"/>
          <w:b/>
          <w:sz w:val="28"/>
          <w:szCs w:val="28"/>
        </w:rPr>
        <w:t>Оврашко</w:t>
      </w:r>
      <w:proofErr w:type="spellEnd"/>
    </w:p>
    <w:p w:rsidR="00F23414" w:rsidRPr="00D70862" w:rsidRDefault="00F23414" w:rsidP="00F23414">
      <w:pPr>
        <w:pStyle w:val="ConsPlusNormal"/>
        <w:jc w:val="both"/>
        <w:rPr>
          <w:rFonts w:ascii="Times New Roman" w:hAnsi="Times New Roman" w:cs="Times New Roman"/>
          <w:sz w:val="28"/>
          <w:szCs w:val="28"/>
        </w:rPr>
      </w:pPr>
    </w:p>
    <w:p w:rsidR="00F23414" w:rsidRDefault="00F23414" w:rsidP="00F23414">
      <w:pPr>
        <w:pStyle w:val="ConsPlusNormal"/>
        <w:jc w:val="both"/>
        <w:outlineLvl w:val="0"/>
        <w:rPr>
          <w:rFonts w:ascii="Times New Roman" w:hAnsi="Times New Roman" w:cs="Times New Roman"/>
          <w:sz w:val="28"/>
          <w:szCs w:val="28"/>
        </w:rPr>
      </w:pPr>
    </w:p>
    <w:p w:rsidR="00F23414" w:rsidRDefault="00F23414" w:rsidP="00F23414">
      <w:pPr>
        <w:pStyle w:val="ConsPlusNormal"/>
        <w:jc w:val="both"/>
        <w:outlineLvl w:val="0"/>
        <w:rPr>
          <w:rFonts w:ascii="Times New Roman" w:hAnsi="Times New Roman" w:cs="Times New Roman"/>
          <w:sz w:val="28"/>
          <w:szCs w:val="28"/>
        </w:rPr>
      </w:pPr>
    </w:p>
    <w:p w:rsidR="00F23414" w:rsidRDefault="00F23414" w:rsidP="00F23414">
      <w:pPr>
        <w:pStyle w:val="ConsPlusNormal"/>
        <w:jc w:val="both"/>
        <w:outlineLvl w:val="0"/>
        <w:rPr>
          <w:rFonts w:ascii="Times New Roman" w:hAnsi="Times New Roman" w:cs="Times New Roman"/>
          <w:sz w:val="28"/>
          <w:szCs w:val="28"/>
        </w:rPr>
      </w:pPr>
    </w:p>
    <w:p w:rsidR="00F23414" w:rsidRDefault="00F23414" w:rsidP="00F23414">
      <w:pPr>
        <w:pStyle w:val="ConsPlusNormal"/>
        <w:jc w:val="both"/>
        <w:outlineLvl w:val="0"/>
        <w:rPr>
          <w:rFonts w:ascii="Times New Roman" w:hAnsi="Times New Roman" w:cs="Times New Roman"/>
          <w:sz w:val="28"/>
          <w:szCs w:val="28"/>
        </w:rPr>
      </w:pPr>
    </w:p>
    <w:p w:rsidR="00F23414" w:rsidRDefault="00F23414" w:rsidP="00F23414">
      <w:pPr>
        <w:pStyle w:val="ConsPlusNormal"/>
        <w:jc w:val="both"/>
        <w:outlineLvl w:val="0"/>
        <w:rPr>
          <w:rFonts w:ascii="Times New Roman" w:hAnsi="Times New Roman" w:cs="Times New Roman"/>
          <w:sz w:val="28"/>
          <w:szCs w:val="28"/>
        </w:rPr>
      </w:pPr>
    </w:p>
    <w:p w:rsidR="00F23414" w:rsidRDefault="00F23414" w:rsidP="00F23414">
      <w:pPr>
        <w:pStyle w:val="ConsPlusNormal"/>
        <w:jc w:val="both"/>
        <w:outlineLvl w:val="0"/>
        <w:rPr>
          <w:rFonts w:ascii="Times New Roman" w:hAnsi="Times New Roman" w:cs="Times New Roman"/>
          <w:sz w:val="28"/>
          <w:szCs w:val="28"/>
        </w:rPr>
      </w:pPr>
    </w:p>
    <w:p w:rsidR="00F23414" w:rsidRDefault="00F23414" w:rsidP="00F23414">
      <w:pPr>
        <w:pStyle w:val="ConsPlusNormal"/>
        <w:jc w:val="both"/>
        <w:outlineLvl w:val="0"/>
        <w:rPr>
          <w:rFonts w:ascii="Times New Roman" w:hAnsi="Times New Roman" w:cs="Times New Roman"/>
          <w:sz w:val="28"/>
          <w:szCs w:val="28"/>
        </w:rPr>
      </w:pPr>
    </w:p>
    <w:p w:rsidR="00F23414" w:rsidRDefault="00F23414" w:rsidP="00F23414">
      <w:pPr>
        <w:pStyle w:val="ConsPlusNormal"/>
        <w:jc w:val="both"/>
        <w:outlineLvl w:val="0"/>
        <w:rPr>
          <w:rFonts w:ascii="Times New Roman" w:hAnsi="Times New Roman" w:cs="Times New Roman"/>
          <w:sz w:val="28"/>
          <w:szCs w:val="28"/>
        </w:rPr>
      </w:pPr>
    </w:p>
    <w:p w:rsidR="00F23414" w:rsidRDefault="00F23414" w:rsidP="00F23414">
      <w:pPr>
        <w:pStyle w:val="ConsPlusNormal"/>
        <w:jc w:val="both"/>
        <w:outlineLvl w:val="0"/>
        <w:rPr>
          <w:rFonts w:ascii="Times New Roman" w:hAnsi="Times New Roman" w:cs="Times New Roman"/>
          <w:sz w:val="28"/>
          <w:szCs w:val="28"/>
        </w:rPr>
      </w:pPr>
    </w:p>
    <w:p w:rsidR="00F23414" w:rsidRDefault="00F23414" w:rsidP="00F23414">
      <w:pPr>
        <w:pStyle w:val="ConsPlusNormal"/>
        <w:jc w:val="both"/>
        <w:outlineLvl w:val="0"/>
        <w:rPr>
          <w:rFonts w:ascii="Times New Roman" w:hAnsi="Times New Roman" w:cs="Times New Roman"/>
          <w:sz w:val="28"/>
          <w:szCs w:val="28"/>
        </w:rPr>
      </w:pPr>
    </w:p>
    <w:p w:rsidR="00F23414" w:rsidRDefault="00F23414" w:rsidP="00F23414">
      <w:pPr>
        <w:pStyle w:val="ConsPlusNormal"/>
        <w:jc w:val="both"/>
        <w:outlineLvl w:val="0"/>
        <w:rPr>
          <w:rFonts w:ascii="Times New Roman" w:hAnsi="Times New Roman" w:cs="Times New Roman"/>
          <w:sz w:val="28"/>
          <w:szCs w:val="28"/>
        </w:rPr>
      </w:pPr>
    </w:p>
    <w:p w:rsidR="00F23414" w:rsidRDefault="00F23414" w:rsidP="00F23414">
      <w:pPr>
        <w:pStyle w:val="ConsPlusNormal"/>
        <w:jc w:val="both"/>
        <w:outlineLvl w:val="0"/>
        <w:rPr>
          <w:rFonts w:ascii="Times New Roman" w:hAnsi="Times New Roman" w:cs="Times New Roman"/>
          <w:sz w:val="28"/>
          <w:szCs w:val="28"/>
        </w:rPr>
      </w:pPr>
    </w:p>
    <w:p w:rsidR="00067AE5" w:rsidRDefault="00067AE5" w:rsidP="00D70862">
      <w:pPr>
        <w:pStyle w:val="ConsPlusNormal"/>
        <w:jc w:val="both"/>
        <w:outlineLvl w:val="0"/>
        <w:rPr>
          <w:rFonts w:ascii="Times New Roman" w:hAnsi="Times New Roman" w:cs="Times New Roman"/>
          <w:sz w:val="28"/>
          <w:szCs w:val="28"/>
        </w:rPr>
      </w:pPr>
    </w:p>
    <w:p w:rsidR="00067AE5" w:rsidRDefault="00067AE5" w:rsidP="00D70862">
      <w:pPr>
        <w:pStyle w:val="ConsPlusNormal"/>
        <w:jc w:val="both"/>
        <w:outlineLvl w:val="0"/>
        <w:rPr>
          <w:rFonts w:ascii="Times New Roman" w:hAnsi="Times New Roman" w:cs="Times New Roman"/>
          <w:sz w:val="28"/>
          <w:szCs w:val="28"/>
        </w:rPr>
      </w:pPr>
    </w:p>
    <w:p w:rsidR="00067AE5" w:rsidRDefault="00067AE5" w:rsidP="00D70862">
      <w:pPr>
        <w:pStyle w:val="ConsPlusNormal"/>
        <w:jc w:val="both"/>
        <w:outlineLvl w:val="0"/>
        <w:rPr>
          <w:rFonts w:ascii="Times New Roman" w:hAnsi="Times New Roman" w:cs="Times New Roman"/>
          <w:sz w:val="28"/>
          <w:szCs w:val="28"/>
        </w:rPr>
      </w:pPr>
    </w:p>
    <w:p w:rsidR="00C02D79" w:rsidRDefault="00C02D79" w:rsidP="00D70862">
      <w:pPr>
        <w:pStyle w:val="ConsPlusNormal"/>
        <w:jc w:val="both"/>
        <w:outlineLvl w:val="0"/>
        <w:rPr>
          <w:rFonts w:ascii="Times New Roman" w:hAnsi="Times New Roman" w:cs="Times New Roman"/>
          <w:sz w:val="28"/>
          <w:szCs w:val="28"/>
        </w:rPr>
      </w:pPr>
    </w:p>
    <w:sectPr w:rsidR="00C02D79" w:rsidSect="00F349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1D3"/>
    <w:rsid w:val="00024FCF"/>
    <w:rsid w:val="0003239C"/>
    <w:rsid w:val="0005567D"/>
    <w:rsid w:val="000607DE"/>
    <w:rsid w:val="00067AE5"/>
    <w:rsid w:val="000B0F11"/>
    <w:rsid w:val="000B40D7"/>
    <w:rsid w:val="000D3801"/>
    <w:rsid w:val="00114FCF"/>
    <w:rsid w:val="00143125"/>
    <w:rsid w:val="001525AE"/>
    <w:rsid w:val="00153472"/>
    <w:rsid w:val="001B13CF"/>
    <w:rsid w:val="001B57D1"/>
    <w:rsid w:val="00215092"/>
    <w:rsid w:val="00217D0E"/>
    <w:rsid w:val="00257D15"/>
    <w:rsid w:val="002A0EF3"/>
    <w:rsid w:val="002A2BB1"/>
    <w:rsid w:val="003531D3"/>
    <w:rsid w:val="003738BD"/>
    <w:rsid w:val="0039129D"/>
    <w:rsid w:val="003B4E35"/>
    <w:rsid w:val="004174D7"/>
    <w:rsid w:val="004205F3"/>
    <w:rsid w:val="004225B3"/>
    <w:rsid w:val="00423AEE"/>
    <w:rsid w:val="00472BEF"/>
    <w:rsid w:val="00481B59"/>
    <w:rsid w:val="004A2199"/>
    <w:rsid w:val="004E2CEF"/>
    <w:rsid w:val="004E3673"/>
    <w:rsid w:val="0050622E"/>
    <w:rsid w:val="005126FE"/>
    <w:rsid w:val="005775AC"/>
    <w:rsid w:val="005777E6"/>
    <w:rsid w:val="00592814"/>
    <w:rsid w:val="005A273C"/>
    <w:rsid w:val="005B3D7F"/>
    <w:rsid w:val="005C49F3"/>
    <w:rsid w:val="005C51F8"/>
    <w:rsid w:val="005E4C81"/>
    <w:rsid w:val="00620E9C"/>
    <w:rsid w:val="006229E7"/>
    <w:rsid w:val="0062604F"/>
    <w:rsid w:val="006325D5"/>
    <w:rsid w:val="00636E5E"/>
    <w:rsid w:val="006540AE"/>
    <w:rsid w:val="00673482"/>
    <w:rsid w:val="00676092"/>
    <w:rsid w:val="0068496E"/>
    <w:rsid w:val="00697153"/>
    <w:rsid w:val="006A1D06"/>
    <w:rsid w:val="007034AF"/>
    <w:rsid w:val="00706E41"/>
    <w:rsid w:val="007767B0"/>
    <w:rsid w:val="00795D40"/>
    <w:rsid w:val="007A2B46"/>
    <w:rsid w:val="007A475E"/>
    <w:rsid w:val="007B00F0"/>
    <w:rsid w:val="007F1032"/>
    <w:rsid w:val="007F1581"/>
    <w:rsid w:val="007F1C10"/>
    <w:rsid w:val="007F7AE6"/>
    <w:rsid w:val="008034D1"/>
    <w:rsid w:val="00817DB1"/>
    <w:rsid w:val="00841DBC"/>
    <w:rsid w:val="00852DF2"/>
    <w:rsid w:val="00873DC6"/>
    <w:rsid w:val="008777E2"/>
    <w:rsid w:val="008B3FED"/>
    <w:rsid w:val="008E16DC"/>
    <w:rsid w:val="008F3C2F"/>
    <w:rsid w:val="009234A9"/>
    <w:rsid w:val="00925EEE"/>
    <w:rsid w:val="0093264B"/>
    <w:rsid w:val="00953B70"/>
    <w:rsid w:val="009653F9"/>
    <w:rsid w:val="009C19C1"/>
    <w:rsid w:val="009C2CA8"/>
    <w:rsid w:val="00A00664"/>
    <w:rsid w:val="00A0500D"/>
    <w:rsid w:val="00A23441"/>
    <w:rsid w:val="00A2595B"/>
    <w:rsid w:val="00A41EA3"/>
    <w:rsid w:val="00A64A09"/>
    <w:rsid w:val="00A8586C"/>
    <w:rsid w:val="00AB7055"/>
    <w:rsid w:val="00AC0C76"/>
    <w:rsid w:val="00AD28E4"/>
    <w:rsid w:val="00AE076C"/>
    <w:rsid w:val="00AF607D"/>
    <w:rsid w:val="00B151DA"/>
    <w:rsid w:val="00B1716A"/>
    <w:rsid w:val="00B2013B"/>
    <w:rsid w:val="00B32CCA"/>
    <w:rsid w:val="00B44E2A"/>
    <w:rsid w:val="00B51192"/>
    <w:rsid w:val="00B53BD6"/>
    <w:rsid w:val="00BA12C1"/>
    <w:rsid w:val="00BA710E"/>
    <w:rsid w:val="00BD5239"/>
    <w:rsid w:val="00BD7204"/>
    <w:rsid w:val="00BE0A7C"/>
    <w:rsid w:val="00C00A55"/>
    <w:rsid w:val="00C02D79"/>
    <w:rsid w:val="00C054B2"/>
    <w:rsid w:val="00C37B88"/>
    <w:rsid w:val="00C41D07"/>
    <w:rsid w:val="00C67344"/>
    <w:rsid w:val="00C73BD7"/>
    <w:rsid w:val="00C9740F"/>
    <w:rsid w:val="00CC25A5"/>
    <w:rsid w:val="00CE167C"/>
    <w:rsid w:val="00D0283B"/>
    <w:rsid w:val="00D470D9"/>
    <w:rsid w:val="00D66DAF"/>
    <w:rsid w:val="00D70862"/>
    <w:rsid w:val="00DC2487"/>
    <w:rsid w:val="00DE4994"/>
    <w:rsid w:val="00DF4C00"/>
    <w:rsid w:val="00DF58B9"/>
    <w:rsid w:val="00DF6BC7"/>
    <w:rsid w:val="00E016D3"/>
    <w:rsid w:val="00E36464"/>
    <w:rsid w:val="00E40C8F"/>
    <w:rsid w:val="00EB4499"/>
    <w:rsid w:val="00EC50E0"/>
    <w:rsid w:val="00EC62C3"/>
    <w:rsid w:val="00EF75F4"/>
    <w:rsid w:val="00F05309"/>
    <w:rsid w:val="00F20877"/>
    <w:rsid w:val="00F22FBC"/>
    <w:rsid w:val="00F23414"/>
    <w:rsid w:val="00F3492D"/>
    <w:rsid w:val="00F84A6D"/>
    <w:rsid w:val="00FA186D"/>
    <w:rsid w:val="00FD6582"/>
    <w:rsid w:val="00FE2EC4"/>
    <w:rsid w:val="00FE7250"/>
    <w:rsid w:val="00FF5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2A096AEF-3A96-4739-ABDA-37C35FEE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31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531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531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3">
    <w:name w:val="Заголовок"/>
    <w:basedOn w:val="a"/>
    <w:next w:val="a4"/>
    <w:rsid w:val="00D70862"/>
    <w:pPr>
      <w:keepNext/>
      <w:suppressAutoHyphens/>
      <w:spacing w:before="240" w:after="120" w:line="240" w:lineRule="auto"/>
    </w:pPr>
    <w:rPr>
      <w:rFonts w:ascii="Arial" w:eastAsia="Lucida Sans Unicode" w:hAnsi="Arial" w:cs="Tahoma"/>
      <w:sz w:val="28"/>
      <w:szCs w:val="28"/>
      <w:lang w:eastAsia="ar-SA"/>
    </w:rPr>
  </w:style>
  <w:style w:type="paragraph" w:styleId="a4">
    <w:name w:val="Body Text"/>
    <w:basedOn w:val="a"/>
    <w:link w:val="a5"/>
    <w:rsid w:val="00D70862"/>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a5">
    <w:name w:val="Основной текст Знак"/>
    <w:basedOn w:val="a0"/>
    <w:link w:val="a4"/>
    <w:rsid w:val="00D70862"/>
    <w:rPr>
      <w:rFonts w:ascii="Times New Roman" w:eastAsia="Times New Roman" w:hAnsi="Times New Roman" w:cs="Times New Roman"/>
      <w:sz w:val="28"/>
      <w:szCs w:val="20"/>
      <w:lang w:eastAsia="ar-SA"/>
    </w:rPr>
  </w:style>
  <w:style w:type="paragraph" w:styleId="a6">
    <w:name w:val="Subtitle"/>
    <w:basedOn w:val="a"/>
    <w:next w:val="a4"/>
    <w:link w:val="a7"/>
    <w:qFormat/>
    <w:rsid w:val="00D70862"/>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7">
    <w:name w:val="Подзаголовок Знак"/>
    <w:basedOn w:val="a0"/>
    <w:link w:val="a6"/>
    <w:rsid w:val="00D70862"/>
    <w:rPr>
      <w:rFonts w:ascii="Times New Roman" w:eastAsia="Times New Roman" w:hAnsi="Times New Roman" w:cs="Times New Roman"/>
      <w:b/>
      <w:sz w:val="28"/>
      <w:szCs w:val="20"/>
      <w:lang w:eastAsia="ar-SA"/>
    </w:rPr>
  </w:style>
  <w:style w:type="paragraph" w:customStyle="1" w:styleId="ConsPlusDocList">
    <w:name w:val="ConsPlusDocList"/>
    <w:next w:val="a"/>
    <w:rsid w:val="00D70862"/>
    <w:pPr>
      <w:widowControl w:val="0"/>
      <w:suppressAutoHyphens/>
      <w:autoSpaceDE w:val="0"/>
      <w:spacing w:after="0" w:line="240" w:lineRule="auto"/>
    </w:pPr>
    <w:rPr>
      <w:rFonts w:ascii="Arial" w:eastAsia="Arial" w:hAnsi="Arial" w:cs="Arial"/>
      <w:kern w:val="1"/>
      <w:sz w:val="20"/>
      <w:szCs w:val="20"/>
      <w:lang w:eastAsia="hi-IN" w:bidi="hi-IN"/>
    </w:rPr>
  </w:style>
  <w:style w:type="paragraph" w:styleId="a8">
    <w:name w:val="Balloon Text"/>
    <w:basedOn w:val="a"/>
    <w:link w:val="a9"/>
    <w:uiPriority w:val="99"/>
    <w:semiHidden/>
    <w:unhideWhenUsed/>
    <w:rsid w:val="001B57D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B57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1AAFE-1C50-4A80-95C3-783C1E2C6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2</Pages>
  <Words>361</Words>
  <Characters>2062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Bykadorova</dc:creator>
  <cp:lastModifiedBy>Рыбина</cp:lastModifiedBy>
  <cp:revision>122</cp:revision>
  <cp:lastPrinted>2019-02-14T11:46:00Z</cp:lastPrinted>
  <dcterms:created xsi:type="dcterms:W3CDTF">2018-02-21T13:28:00Z</dcterms:created>
  <dcterms:modified xsi:type="dcterms:W3CDTF">2020-09-16T07:44:00Z</dcterms:modified>
</cp:coreProperties>
</file>