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0A" w:rsidRDefault="00153890" w:rsidP="00F1570A">
      <w:bookmarkStart w:id="0" w:name="bookmark0"/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8.35pt;margin-top:-32.15pt;width:61.5pt;height:69.75pt;z-index:251658240">
            <v:imagedata r:id="rId7" o:title=""/>
            <w10:wrap type="topAndBottom"/>
          </v:shape>
          <o:OLEObject Type="Embed" ProgID="PBrush" ShapeID="_x0000_s1028" DrawAspect="Content" ObjectID="_1683549994" r:id="rId8"/>
        </w:object>
      </w:r>
    </w:p>
    <w:p w:rsidR="00F1570A" w:rsidRDefault="00153890" w:rsidP="00F157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ИВАНОВСКАЯ ОБЛАСТЬ</w:t>
      </w:r>
    </w:p>
    <w:p w:rsidR="00F1570A" w:rsidRDefault="00F1570A" w:rsidP="00F157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F1570A" w:rsidRDefault="00F1570A" w:rsidP="00F1570A">
      <w:pPr>
        <w:pStyle w:val="Heading10"/>
        <w:keepNext/>
        <w:keepLines/>
        <w:shd w:val="clear" w:color="auto" w:fill="auto"/>
        <w:spacing w:before="0" w:after="0" w:line="340" w:lineRule="exact"/>
        <w:ind w:right="40"/>
        <w:jc w:val="left"/>
        <w:rPr>
          <w:rStyle w:val="Heading11"/>
        </w:rPr>
      </w:pPr>
    </w:p>
    <w:p w:rsidR="00F1570A" w:rsidRPr="00251D49" w:rsidRDefault="00F1570A" w:rsidP="00F1570A">
      <w:pPr>
        <w:pStyle w:val="Heading10"/>
        <w:keepNext/>
        <w:keepLines/>
        <w:shd w:val="clear" w:color="auto" w:fill="auto"/>
        <w:spacing w:before="0" w:after="0" w:line="340" w:lineRule="exact"/>
        <w:ind w:right="40"/>
        <w:rPr>
          <w:b/>
        </w:rPr>
      </w:pPr>
      <w:r w:rsidRPr="00251D49">
        <w:rPr>
          <w:rStyle w:val="Heading11"/>
          <w:b/>
        </w:rPr>
        <w:t>ПОСТАНОВЛЕНИЕ</w:t>
      </w:r>
      <w:bookmarkEnd w:id="0"/>
    </w:p>
    <w:p w:rsidR="00F1570A" w:rsidRDefault="00F1570A" w:rsidP="00F1570A">
      <w:pPr>
        <w:pStyle w:val="Bodytext20"/>
        <w:shd w:val="clear" w:color="auto" w:fill="auto"/>
        <w:spacing w:after="300" w:line="317" w:lineRule="exact"/>
        <w:ind w:right="40"/>
        <w:rPr>
          <w:rStyle w:val="Bodytext21"/>
        </w:rPr>
      </w:pPr>
      <w:r>
        <w:rPr>
          <w:rStyle w:val="Bodytext21"/>
        </w:rPr>
        <w:t xml:space="preserve">от                      №      </w:t>
      </w:r>
      <w:r>
        <w:rPr>
          <w:rStyle w:val="Bodytext21"/>
        </w:rPr>
        <w:br/>
      </w:r>
      <w:r>
        <w:t xml:space="preserve">г. </w:t>
      </w:r>
      <w:r>
        <w:rPr>
          <w:rStyle w:val="Bodytext21"/>
        </w:rPr>
        <w:t>Южа</w:t>
      </w:r>
    </w:p>
    <w:p w:rsidR="005308AF" w:rsidRDefault="005308AF" w:rsidP="00F1570A">
      <w:pPr>
        <w:pStyle w:val="Bodytext20"/>
        <w:shd w:val="clear" w:color="auto" w:fill="auto"/>
        <w:spacing w:after="300" w:line="317" w:lineRule="exact"/>
        <w:ind w:right="40"/>
        <w:rPr>
          <w:rStyle w:val="Bodytext21"/>
        </w:rPr>
      </w:pPr>
    </w:p>
    <w:p w:rsidR="00496173" w:rsidRDefault="00F1570A" w:rsidP="00496173">
      <w:pPr>
        <w:pStyle w:val="Bodytext20"/>
        <w:shd w:val="clear" w:color="auto" w:fill="auto"/>
        <w:spacing w:after="300" w:line="317" w:lineRule="exact"/>
        <w:ind w:right="40"/>
        <w:rPr>
          <w:rStyle w:val="Bodytext21"/>
          <w:b/>
          <w:sz w:val="26"/>
          <w:szCs w:val="26"/>
        </w:rPr>
      </w:pPr>
      <w:bookmarkStart w:id="1" w:name="_GoBack"/>
      <w:r w:rsidRPr="003D3406">
        <w:rPr>
          <w:rStyle w:val="Bodytext21"/>
          <w:b/>
          <w:sz w:val="26"/>
          <w:szCs w:val="26"/>
        </w:rPr>
        <w:t xml:space="preserve">о принятии расходного обязательства </w:t>
      </w:r>
      <w:r>
        <w:rPr>
          <w:rStyle w:val="Bodytext21"/>
          <w:b/>
          <w:sz w:val="26"/>
          <w:szCs w:val="26"/>
        </w:rPr>
        <w:t>на</w:t>
      </w:r>
      <w:r w:rsidRPr="003D3406">
        <w:rPr>
          <w:rStyle w:val="Bodytext21"/>
          <w:b/>
          <w:sz w:val="26"/>
          <w:szCs w:val="26"/>
        </w:rPr>
        <w:t xml:space="preserve"> </w:t>
      </w:r>
      <w:r>
        <w:rPr>
          <w:rStyle w:val="Bodytext21"/>
          <w:b/>
          <w:sz w:val="26"/>
          <w:szCs w:val="26"/>
        </w:rPr>
        <w:t xml:space="preserve">создание </w:t>
      </w:r>
      <w:r w:rsidR="00496173">
        <w:rPr>
          <w:rStyle w:val="Bodytext21"/>
          <w:b/>
          <w:sz w:val="26"/>
          <w:szCs w:val="26"/>
        </w:rPr>
        <w:t>и обеспечение функционирование центров образования естественно-научной и технологической направленности в общеобразовательных организациях , расположенных в сельской местности и малых городах, на 2021 год и плановый период 2022 и 2023 годов</w:t>
      </w:r>
      <w:r>
        <w:rPr>
          <w:rStyle w:val="Bodytext21"/>
          <w:b/>
          <w:sz w:val="26"/>
          <w:szCs w:val="26"/>
        </w:rPr>
        <w:t xml:space="preserve"> и </w:t>
      </w:r>
      <w:r w:rsidRPr="007E2B1A">
        <w:rPr>
          <w:rStyle w:val="Bodytext21"/>
          <w:b/>
          <w:sz w:val="26"/>
          <w:szCs w:val="26"/>
        </w:rPr>
        <w:t xml:space="preserve">об утверждении Порядка использования субсидии, выделенной бюджету Южского муниципального района Ивановской области  </w:t>
      </w:r>
      <w:r w:rsidR="00496173">
        <w:rPr>
          <w:rStyle w:val="Bodytext21"/>
          <w:b/>
          <w:sz w:val="26"/>
          <w:szCs w:val="26"/>
        </w:rPr>
        <w:t>на</w:t>
      </w:r>
      <w:r w:rsidR="00496173" w:rsidRPr="003D3406">
        <w:rPr>
          <w:rStyle w:val="Bodytext21"/>
          <w:b/>
          <w:sz w:val="26"/>
          <w:szCs w:val="26"/>
        </w:rPr>
        <w:t xml:space="preserve"> </w:t>
      </w:r>
      <w:r w:rsidR="00496173">
        <w:rPr>
          <w:rStyle w:val="Bodytext21"/>
          <w:b/>
          <w:sz w:val="26"/>
          <w:szCs w:val="26"/>
        </w:rPr>
        <w:t>создание и обеспечение функционирование центров образования естественно-научной и технологической направленности в общеобразовательных организациях , расположенных в сельской местности и малых городах, на 2021 год и плановый период 2022 и 2023 годов</w:t>
      </w:r>
      <w:bookmarkEnd w:id="1"/>
      <w:r w:rsidR="00496173">
        <w:rPr>
          <w:rStyle w:val="Bodytext21"/>
          <w:b/>
          <w:sz w:val="26"/>
          <w:szCs w:val="26"/>
        </w:rPr>
        <w:t xml:space="preserve">  </w:t>
      </w:r>
    </w:p>
    <w:p w:rsidR="00F1570A" w:rsidRPr="000D277D" w:rsidRDefault="00F1570A" w:rsidP="000D277D">
      <w:pPr>
        <w:pStyle w:val="Bodytext20"/>
        <w:shd w:val="clear" w:color="auto" w:fill="auto"/>
        <w:spacing w:after="300" w:line="317" w:lineRule="exact"/>
        <w:ind w:right="40"/>
        <w:jc w:val="both"/>
        <w:rPr>
          <w:rStyle w:val="Bodytext31"/>
          <w:b w:val="0"/>
        </w:rPr>
      </w:pPr>
      <w:r w:rsidRPr="000D277D">
        <w:rPr>
          <w:rStyle w:val="Bodytext31"/>
          <w:b w:val="0"/>
        </w:rPr>
        <w:t>В соответствии со статьей 139 Бюджетного кодекса Российской Федерации, Федеральным законом от 06.10.2003 N 131-ФЗ «</w:t>
      </w:r>
      <w:r w:rsidR="004E2946" w:rsidRPr="000D277D">
        <w:rPr>
          <w:rStyle w:val="Bodytext31"/>
          <w:b w:val="0"/>
        </w:rPr>
        <w:t xml:space="preserve">Об общих принципах </w:t>
      </w:r>
      <w:r w:rsidRPr="000D277D">
        <w:rPr>
          <w:rStyle w:val="Bodytext31"/>
          <w:b w:val="0"/>
        </w:rPr>
        <w:t>организации местного самоуправления в Российской Федерации», Правилами предоставления и распределения субсидии из областного бюджета бюджетам муниципальных образований Ивановской области, утвержденными постановлением Правительства Ивановской области от 23.03.2016 № 65-п,</w:t>
      </w:r>
      <w:r w:rsidR="000D277D" w:rsidRPr="000D277D">
        <w:t xml:space="preserve"> Постановлением Правительства Ивановской области от 13.11.2013 № 450-п «об утверждении государственной программы Ивановской области «Развитие образования Ивановской области»</w:t>
      </w:r>
      <w:r w:rsidRPr="000D277D">
        <w:rPr>
          <w:rStyle w:val="Bodytext31"/>
          <w:b w:val="0"/>
        </w:rPr>
        <w:t>, Администрация Южского муниципального района постановляет:</w:t>
      </w:r>
    </w:p>
    <w:p w:rsidR="00F1570A" w:rsidRPr="00C71D7F" w:rsidRDefault="00F1570A" w:rsidP="00F1570A">
      <w:pPr>
        <w:pStyle w:val="Bodytext20"/>
        <w:tabs>
          <w:tab w:val="left" w:pos="0"/>
        </w:tabs>
        <w:spacing w:after="0" w:line="300" w:lineRule="auto"/>
        <w:ind w:firstLine="709"/>
        <w:jc w:val="both"/>
        <w:rPr>
          <w:rStyle w:val="Bodytext31"/>
          <w:b w:val="0"/>
        </w:rPr>
      </w:pPr>
      <w:r>
        <w:rPr>
          <w:rStyle w:val="Bodytext31"/>
          <w:b w:val="0"/>
        </w:rPr>
        <w:t>1. Утвердить Порядок</w:t>
      </w:r>
      <w:r w:rsidRPr="007E2B1A">
        <w:rPr>
          <w:rStyle w:val="Bodytext21"/>
          <w:b/>
          <w:sz w:val="26"/>
          <w:szCs w:val="26"/>
        </w:rPr>
        <w:t xml:space="preserve"> </w:t>
      </w:r>
      <w:r w:rsidRPr="00A711AB">
        <w:rPr>
          <w:rStyle w:val="Bodytext21"/>
        </w:rPr>
        <w:t xml:space="preserve">использования субсидии, </w:t>
      </w:r>
      <w:r w:rsidR="00F55CC9">
        <w:rPr>
          <w:rStyle w:val="Bodytext21"/>
        </w:rPr>
        <w:t xml:space="preserve">выделенной </w:t>
      </w:r>
      <w:r w:rsidRPr="00A711AB">
        <w:rPr>
          <w:rStyle w:val="Bodytext21"/>
        </w:rPr>
        <w:t>бюджету Южского муниципал</w:t>
      </w:r>
      <w:r>
        <w:rPr>
          <w:rStyle w:val="Bodytext21"/>
        </w:rPr>
        <w:t>ьного района Ивановской области</w:t>
      </w:r>
      <w:r w:rsidRPr="00A711AB">
        <w:rPr>
          <w:rStyle w:val="Bodytext21"/>
        </w:rPr>
        <w:t xml:space="preserve"> </w:t>
      </w:r>
      <w:r w:rsidR="00F55CC9" w:rsidRPr="00F55CC9">
        <w:rPr>
          <w:rStyle w:val="Bodytext21"/>
        </w:rPr>
        <w:t>на создание и обеспечение функционирование центров образования естественно-научной и технологической направленности в общеобр</w:t>
      </w:r>
      <w:r w:rsidR="00F55CC9">
        <w:rPr>
          <w:rStyle w:val="Bodytext21"/>
        </w:rPr>
        <w:t>азовательных организациях</w:t>
      </w:r>
      <w:r w:rsidR="000D277D">
        <w:rPr>
          <w:rStyle w:val="Bodytext21"/>
        </w:rPr>
        <w:t xml:space="preserve">, расположенных </w:t>
      </w:r>
      <w:r w:rsidR="00F55CC9" w:rsidRPr="00F55CC9">
        <w:rPr>
          <w:rStyle w:val="Bodytext21"/>
        </w:rPr>
        <w:t>в сельской местности и малых городах, на 2021 год и плановый период 2022 и 2023 годов</w:t>
      </w:r>
      <w:r w:rsidR="00F55CC9">
        <w:rPr>
          <w:rStyle w:val="Bodytext21"/>
          <w:b/>
          <w:sz w:val="26"/>
          <w:szCs w:val="26"/>
        </w:rPr>
        <w:t xml:space="preserve"> </w:t>
      </w:r>
      <w:r w:rsidRPr="00C71D7F">
        <w:rPr>
          <w:rStyle w:val="Bodytext31"/>
          <w:b w:val="0"/>
        </w:rPr>
        <w:t>(прилагается).</w:t>
      </w:r>
    </w:p>
    <w:p w:rsidR="00F1570A" w:rsidRPr="00604402" w:rsidRDefault="00F1570A" w:rsidP="00F1570A">
      <w:pPr>
        <w:pStyle w:val="Bodytext20"/>
        <w:shd w:val="clear" w:color="auto" w:fill="auto"/>
        <w:spacing w:after="0" w:line="300" w:lineRule="auto"/>
        <w:ind w:firstLine="709"/>
        <w:jc w:val="both"/>
        <w:rPr>
          <w:rStyle w:val="Bodytext21"/>
        </w:rPr>
      </w:pPr>
      <w:r w:rsidRPr="00C71D7F">
        <w:rPr>
          <w:rStyle w:val="Bodytext31"/>
          <w:b w:val="0"/>
        </w:rPr>
        <w:t xml:space="preserve">2. Принять расходное обязательство Южского муниципального района, </w:t>
      </w:r>
      <w:r>
        <w:rPr>
          <w:color w:val="3C3C3C"/>
          <w:spacing w:val="2"/>
          <w:shd w:val="clear" w:color="auto" w:fill="FFFFFF"/>
        </w:rPr>
        <w:t xml:space="preserve">направленное </w:t>
      </w:r>
      <w:r w:rsidR="00F55CC9" w:rsidRPr="00F55CC9">
        <w:rPr>
          <w:rStyle w:val="Bodytext21"/>
        </w:rPr>
        <w:t xml:space="preserve">на создание и обеспечение функционирование центров образования естественно-научной и технологической направленности в </w:t>
      </w:r>
      <w:r w:rsidR="00F55CC9" w:rsidRPr="00F55CC9">
        <w:rPr>
          <w:rStyle w:val="Bodytext21"/>
        </w:rPr>
        <w:lastRenderedPageBreak/>
        <w:t>общеобразовательных организациях, расположенных в сельской местности и малых городах, на 2021 год и плановый период 2022 и 2023 годов</w:t>
      </w:r>
      <w:r w:rsidR="00F55CC9">
        <w:rPr>
          <w:rStyle w:val="Bodytext21"/>
          <w:b/>
          <w:sz w:val="26"/>
          <w:szCs w:val="26"/>
        </w:rPr>
        <w:t xml:space="preserve"> </w:t>
      </w:r>
    </w:p>
    <w:p w:rsidR="00F1570A" w:rsidRDefault="00F1570A" w:rsidP="00F1570A">
      <w:pPr>
        <w:pStyle w:val="Bodytext20"/>
        <w:tabs>
          <w:tab w:val="left" w:pos="938"/>
        </w:tabs>
        <w:spacing w:after="0" w:line="300" w:lineRule="auto"/>
        <w:ind w:firstLine="709"/>
        <w:jc w:val="both"/>
        <w:rPr>
          <w:rStyle w:val="Bodytext31"/>
        </w:rPr>
      </w:pPr>
    </w:p>
    <w:p w:rsidR="00F1570A" w:rsidRDefault="00F1570A" w:rsidP="00F1570A">
      <w:pPr>
        <w:pStyle w:val="Bodytext20"/>
        <w:tabs>
          <w:tab w:val="left" w:pos="938"/>
        </w:tabs>
        <w:spacing w:after="0" w:line="300" w:lineRule="auto"/>
        <w:jc w:val="both"/>
        <w:rPr>
          <w:rStyle w:val="Bodytext31"/>
        </w:rPr>
      </w:pPr>
    </w:p>
    <w:p w:rsidR="00F1570A" w:rsidRPr="00C71D7F" w:rsidRDefault="00F1570A" w:rsidP="00F1570A">
      <w:pPr>
        <w:pStyle w:val="Bodytext20"/>
        <w:tabs>
          <w:tab w:val="left" w:pos="938"/>
        </w:tabs>
        <w:spacing w:after="0" w:line="300" w:lineRule="auto"/>
        <w:jc w:val="both"/>
        <w:rPr>
          <w:rStyle w:val="Bodytext31"/>
        </w:rPr>
      </w:pPr>
      <w:r w:rsidRPr="00C71D7F">
        <w:rPr>
          <w:rStyle w:val="Bodytext31"/>
        </w:rPr>
        <w:t xml:space="preserve">Глава Южского муниципального </w:t>
      </w:r>
      <w:r>
        <w:rPr>
          <w:rStyle w:val="Bodytext31"/>
        </w:rPr>
        <w:t xml:space="preserve">района                                 </w:t>
      </w:r>
      <w:r w:rsidRPr="00C71D7F">
        <w:rPr>
          <w:rStyle w:val="Bodytext31"/>
        </w:rPr>
        <w:t>В.И. Оврашко</w:t>
      </w:r>
    </w:p>
    <w:p w:rsidR="00F1570A" w:rsidRPr="00C71D7F" w:rsidRDefault="00F1570A" w:rsidP="00F1570A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  <w:r w:rsidRPr="00C71D7F">
        <w:rPr>
          <w:rStyle w:val="Bodytext31"/>
          <w:b w:val="0"/>
        </w:rPr>
        <w:tab/>
      </w:r>
      <w:r w:rsidRPr="00C71D7F">
        <w:rPr>
          <w:rStyle w:val="Bodytext31"/>
          <w:b w:val="0"/>
        </w:rPr>
        <w:tab/>
      </w:r>
      <w:r w:rsidRPr="00C71D7F">
        <w:rPr>
          <w:rStyle w:val="Bodytext31"/>
          <w:b w:val="0"/>
        </w:rPr>
        <w:tab/>
      </w:r>
      <w:r w:rsidRPr="00C71D7F">
        <w:rPr>
          <w:rStyle w:val="Bodytext31"/>
          <w:b w:val="0"/>
        </w:rPr>
        <w:tab/>
      </w:r>
      <w:r w:rsidRPr="00C71D7F">
        <w:rPr>
          <w:rStyle w:val="Bodytext31"/>
          <w:b w:val="0"/>
        </w:rPr>
        <w:tab/>
      </w:r>
      <w:r w:rsidRPr="00C71D7F">
        <w:rPr>
          <w:rStyle w:val="Bodytext31"/>
          <w:b w:val="0"/>
        </w:rPr>
        <w:tab/>
      </w:r>
      <w:r w:rsidRPr="00C71D7F">
        <w:rPr>
          <w:rStyle w:val="Bodytext31"/>
          <w:b w:val="0"/>
        </w:rPr>
        <w:tab/>
      </w:r>
      <w:r w:rsidRPr="00C71D7F">
        <w:rPr>
          <w:rStyle w:val="Bodytext31"/>
          <w:b w:val="0"/>
        </w:rPr>
        <w:tab/>
      </w:r>
    </w:p>
    <w:p w:rsidR="00F1570A" w:rsidRDefault="00F1570A" w:rsidP="00F1570A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</w:p>
    <w:p w:rsidR="00F1570A" w:rsidRDefault="00F1570A" w:rsidP="00F1570A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</w:p>
    <w:p w:rsidR="00F1570A" w:rsidRDefault="00F1570A" w:rsidP="00F1570A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</w:p>
    <w:p w:rsidR="00F1570A" w:rsidRDefault="00F1570A" w:rsidP="00F1570A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</w:p>
    <w:p w:rsidR="00F1570A" w:rsidRDefault="00F1570A" w:rsidP="00F1570A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</w:p>
    <w:p w:rsidR="00F1570A" w:rsidRDefault="00F1570A" w:rsidP="00F1570A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</w:p>
    <w:p w:rsidR="00F1570A" w:rsidRDefault="00F1570A" w:rsidP="00F1570A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</w:p>
    <w:p w:rsidR="00F1570A" w:rsidRDefault="00F1570A" w:rsidP="00F1570A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</w:p>
    <w:p w:rsidR="00F1570A" w:rsidRDefault="00F1570A" w:rsidP="00F1570A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</w:p>
    <w:p w:rsidR="00F1570A" w:rsidRDefault="00F1570A" w:rsidP="00F1570A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</w:p>
    <w:p w:rsidR="00F1570A" w:rsidRDefault="00F1570A" w:rsidP="00F1570A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</w:p>
    <w:p w:rsidR="00F1570A" w:rsidRDefault="00F1570A" w:rsidP="00F1570A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</w:p>
    <w:p w:rsidR="00F1570A" w:rsidRDefault="00F1570A" w:rsidP="00F1570A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</w:p>
    <w:p w:rsidR="00F1570A" w:rsidRDefault="00F1570A" w:rsidP="00F1570A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</w:p>
    <w:p w:rsidR="00F1570A" w:rsidRDefault="00F1570A" w:rsidP="00F1570A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</w:p>
    <w:p w:rsidR="00F1570A" w:rsidRDefault="00F1570A" w:rsidP="00F1570A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</w:p>
    <w:p w:rsidR="00F1570A" w:rsidRDefault="00F1570A" w:rsidP="00F1570A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</w:p>
    <w:p w:rsidR="00F1570A" w:rsidRDefault="00F1570A" w:rsidP="00F1570A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</w:p>
    <w:p w:rsidR="00F1570A" w:rsidRDefault="00F1570A" w:rsidP="00F1570A">
      <w:pPr>
        <w:pStyle w:val="Bodytext20"/>
        <w:tabs>
          <w:tab w:val="left" w:pos="938"/>
        </w:tabs>
        <w:spacing w:line="317" w:lineRule="exact"/>
        <w:jc w:val="both"/>
        <w:rPr>
          <w:rStyle w:val="Bodytext31"/>
          <w:b w:val="0"/>
        </w:rPr>
      </w:pPr>
    </w:p>
    <w:p w:rsidR="00F1570A" w:rsidRDefault="00F1570A" w:rsidP="00F1570A">
      <w:pPr>
        <w:pStyle w:val="Bodytext20"/>
        <w:tabs>
          <w:tab w:val="left" w:pos="938"/>
        </w:tabs>
        <w:spacing w:line="317" w:lineRule="exact"/>
        <w:jc w:val="both"/>
        <w:rPr>
          <w:rStyle w:val="Bodytext31"/>
          <w:b w:val="0"/>
        </w:rPr>
      </w:pPr>
      <w:r>
        <w:rPr>
          <w:rStyle w:val="Bodytext31"/>
          <w:b w:val="0"/>
        </w:rPr>
        <w:t xml:space="preserve">                                                       </w:t>
      </w:r>
    </w:p>
    <w:p w:rsidR="00F1570A" w:rsidRDefault="00F1570A" w:rsidP="00F1570A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</w:p>
    <w:p w:rsidR="00F1570A" w:rsidRDefault="00F1570A" w:rsidP="00F1570A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</w:p>
    <w:p w:rsidR="00AF7428" w:rsidRDefault="00F1570A" w:rsidP="00F1570A">
      <w:pPr>
        <w:pStyle w:val="Bodytext20"/>
        <w:tabs>
          <w:tab w:val="left" w:pos="938"/>
        </w:tabs>
        <w:spacing w:line="317" w:lineRule="exact"/>
        <w:ind w:left="-567" w:firstLine="567"/>
        <w:jc w:val="right"/>
        <w:rPr>
          <w:rStyle w:val="Bodytext31"/>
          <w:b w:val="0"/>
        </w:rPr>
      </w:pP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  <w:t xml:space="preserve">                                                                                  </w:t>
      </w:r>
    </w:p>
    <w:p w:rsidR="00AF7428" w:rsidRDefault="00AF7428" w:rsidP="00F1570A">
      <w:pPr>
        <w:pStyle w:val="Bodytext20"/>
        <w:tabs>
          <w:tab w:val="left" w:pos="938"/>
        </w:tabs>
        <w:spacing w:line="317" w:lineRule="exact"/>
        <w:ind w:left="-567" w:firstLine="567"/>
        <w:jc w:val="right"/>
        <w:rPr>
          <w:rStyle w:val="Bodytext31"/>
          <w:b w:val="0"/>
        </w:rPr>
      </w:pPr>
    </w:p>
    <w:p w:rsidR="00AF7428" w:rsidRDefault="00AF7428" w:rsidP="00F1570A">
      <w:pPr>
        <w:pStyle w:val="Bodytext20"/>
        <w:tabs>
          <w:tab w:val="left" w:pos="938"/>
        </w:tabs>
        <w:spacing w:line="317" w:lineRule="exact"/>
        <w:ind w:left="-567" w:firstLine="567"/>
        <w:jc w:val="right"/>
        <w:rPr>
          <w:rStyle w:val="Bodytext31"/>
          <w:b w:val="0"/>
        </w:rPr>
      </w:pPr>
    </w:p>
    <w:p w:rsidR="00AF7428" w:rsidRDefault="00AF7428" w:rsidP="00F1570A">
      <w:pPr>
        <w:pStyle w:val="Bodytext20"/>
        <w:tabs>
          <w:tab w:val="left" w:pos="938"/>
        </w:tabs>
        <w:spacing w:line="317" w:lineRule="exact"/>
        <w:ind w:left="-567" w:firstLine="567"/>
        <w:jc w:val="right"/>
        <w:rPr>
          <w:rStyle w:val="Bodytext31"/>
          <w:b w:val="0"/>
        </w:rPr>
      </w:pPr>
    </w:p>
    <w:p w:rsidR="00F55CC9" w:rsidRDefault="00F55CC9" w:rsidP="00F1570A">
      <w:pPr>
        <w:pStyle w:val="Bodytext20"/>
        <w:tabs>
          <w:tab w:val="left" w:pos="938"/>
        </w:tabs>
        <w:spacing w:line="317" w:lineRule="exact"/>
        <w:ind w:left="-567" w:firstLine="567"/>
        <w:jc w:val="right"/>
        <w:rPr>
          <w:rStyle w:val="Bodytext31"/>
          <w:b w:val="0"/>
        </w:rPr>
      </w:pPr>
      <w:r>
        <w:rPr>
          <w:rStyle w:val="Bodytext31"/>
          <w:b w:val="0"/>
        </w:rPr>
        <w:t xml:space="preserve">  </w:t>
      </w:r>
    </w:p>
    <w:p w:rsidR="00F55CC9" w:rsidRDefault="00F55CC9" w:rsidP="00F1570A">
      <w:pPr>
        <w:pStyle w:val="Bodytext20"/>
        <w:tabs>
          <w:tab w:val="left" w:pos="938"/>
        </w:tabs>
        <w:spacing w:line="317" w:lineRule="exact"/>
        <w:ind w:left="-567" w:firstLine="567"/>
        <w:jc w:val="right"/>
        <w:rPr>
          <w:rStyle w:val="Bodytext31"/>
          <w:b w:val="0"/>
        </w:rPr>
      </w:pPr>
    </w:p>
    <w:p w:rsidR="0058387D" w:rsidRDefault="0058387D" w:rsidP="00F1570A">
      <w:pPr>
        <w:pStyle w:val="Bodytext20"/>
        <w:tabs>
          <w:tab w:val="left" w:pos="938"/>
        </w:tabs>
        <w:spacing w:line="317" w:lineRule="exact"/>
        <w:ind w:left="-567" w:firstLine="567"/>
        <w:jc w:val="right"/>
        <w:rPr>
          <w:rStyle w:val="Bodytext31"/>
          <w:b w:val="0"/>
        </w:rPr>
      </w:pPr>
    </w:p>
    <w:p w:rsidR="0058387D" w:rsidRDefault="0058387D" w:rsidP="00F1570A">
      <w:pPr>
        <w:pStyle w:val="Bodytext20"/>
        <w:tabs>
          <w:tab w:val="left" w:pos="938"/>
        </w:tabs>
        <w:spacing w:line="317" w:lineRule="exact"/>
        <w:ind w:left="-567" w:firstLine="567"/>
        <w:jc w:val="right"/>
        <w:rPr>
          <w:rStyle w:val="Bodytext31"/>
          <w:b w:val="0"/>
        </w:rPr>
      </w:pPr>
    </w:p>
    <w:p w:rsidR="0058387D" w:rsidRDefault="0058387D" w:rsidP="00153890">
      <w:pPr>
        <w:pStyle w:val="Bodytext20"/>
        <w:tabs>
          <w:tab w:val="left" w:pos="938"/>
        </w:tabs>
        <w:spacing w:line="317" w:lineRule="exact"/>
        <w:jc w:val="left"/>
        <w:rPr>
          <w:rStyle w:val="Bodytext31"/>
          <w:b w:val="0"/>
        </w:rPr>
      </w:pPr>
    </w:p>
    <w:p w:rsidR="00153890" w:rsidRDefault="00153890" w:rsidP="00153890">
      <w:pPr>
        <w:pStyle w:val="Bodytext20"/>
        <w:tabs>
          <w:tab w:val="left" w:pos="938"/>
        </w:tabs>
        <w:spacing w:line="317" w:lineRule="exact"/>
        <w:jc w:val="left"/>
        <w:rPr>
          <w:rStyle w:val="Bodytext31"/>
          <w:b w:val="0"/>
        </w:rPr>
      </w:pPr>
    </w:p>
    <w:p w:rsidR="00F1570A" w:rsidRPr="00004372" w:rsidRDefault="00F1570A" w:rsidP="00F1570A">
      <w:pPr>
        <w:pStyle w:val="Bodytext20"/>
        <w:tabs>
          <w:tab w:val="left" w:pos="938"/>
        </w:tabs>
        <w:spacing w:line="317" w:lineRule="exact"/>
        <w:ind w:left="-567" w:firstLine="567"/>
        <w:jc w:val="right"/>
        <w:rPr>
          <w:rStyle w:val="Bodytext31"/>
          <w:b w:val="0"/>
        </w:rPr>
      </w:pPr>
      <w:r w:rsidRPr="00004372">
        <w:rPr>
          <w:rStyle w:val="Bodytext31"/>
          <w:b w:val="0"/>
        </w:rPr>
        <w:t>Приложение</w:t>
      </w:r>
      <w:r>
        <w:rPr>
          <w:rStyle w:val="Bodytext31"/>
          <w:b w:val="0"/>
        </w:rPr>
        <w:t xml:space="preserve"> к</w:t>
      </w:r>
      <w:r w:rsidRPr="00004372">
        <w:rPr>
          <w:rStyle w:val="Bodytext31"/>
          <w:b w:val="0"/>
        </w:rPr>
        <w:t xml:space="preserve"> постановлению</w:t>
      </w:r>
    </w:p>
    <w:p w:rsidR="00F1570A" w:rsidRPr="00004372" w:rsidRDefault="00F1570A" w:rsidP="00F1570A">
      <w:pPr>
        <w:pStyle w:val="Bodytext20"/>
        <w:tabs>
          <w:tab w:val="left" w:pos="938"/>
        </w:tabs>
        <w:spacing w:line="317" w:lineRule="exact"/>
        <w:ind w:left="-567" w:firstLine="567"/>
        <w:jc w:val="right"/>
        <w:rPr>
          <w:rStyle w:val="Bodytext31"/>
          <w:b w:val="0"/>
        </w:rPr>
      </w:pP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 w:rsidRPr="00004372">
        <w:rPr>
          <w:rStyle w:val="Bodytext31"/>
          <w:b w:val="0"/>
        </w:rPr>
        <w:t xml:space="preserve">Администрации </w:t>
      </w:r>
      <w:r>
        <w:rPr>
          <w:rStyle w:val="Bodytext31"/>
          <w:b w:val="0"/>
        </w:rPr>
        <w:t>Южского</w:t>
      </w:r>
    </w:p>
    <w:p w:rsidR="00F1570A" w:rsidRPr="00004372" w:rsidRDefault="00F1570A" w:rsidP="00F1570A">
      <w:pPr>
        <w:pStyle w:val="Bodytext20"/>
        <w:tabs>
          <w:tab w:val="left" w:pos="938"/>
        </w:tabs>
        <w:spacing w:line="317" w:lineRule="exact"/>
        <w:ind w:left="-567" w:firstLine="567"/>
        <w:jc w:val="right"/>
        <w:rPr>
          <w:rStyle w:val="Bodytext31"/>
          <w:b w:val="0"/>
        </w:rPr>
      </w:pP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 w:rsidRPr="00004372">
        <w:rPr>
          <w:rStyle w:val="Bodytext31"/>
          <w:b w:val="0"/>
        </w:rPr>
        <w:t>муниципального района</w:t>
      </w:r>
    </w:p>
    <w:p w:rsidR="00F1570A" w:rsidRPr="00004372" w:rsidRDefault="00F1570A" w:rsidP="00F1570A">
      <w:pPr>
        <w:pStyle w:val="Bodytext20"/>
        <w:tabs>
          <w:tab w:val="left" w:pos="938"/>
        </w:tabs>
        <w:spacing w:line="317" w:lineRule="exact"/>
        <w:ind w:left="-567" w:firstLine="567"/>
        <w:jc w:val="right"/>
        <w:rPr>
          <w:rStyle w:val="Bodytext31"/>
          <w:b w:val="0"/>
        </w:rPr>
      </w:pP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 w:rsidRPr="00004372">
        <w:rPr>
          <w:rStyle w:val="Bodytext31"/>
          <w:b w:val="0"/>
        </w:rPr>
        <w:t xml:space="preserve">от </w:t>
      </w:r>
      <w:r>
        <w:rPr>
          <w:rStyle w:val="Bodytext31"/>
          <w:b w:val="0"/>
        </w:rPr>
        <w:t>____________</w:t>
      </w:r>
      <w:r w:rsidRPr="00004372">
        <w:rPr>
          <w:rStyle w:val="Bodytext31"/>
          <w:b w:val="0"/>
        </w:rPr>
        <w:t xml:space="preserve"> N </w:t>
      </w:r>
      <w:r>
        <w:rPr>
          <w:rStyle w:val="Bodytext31"/>
          <w:b w:val="0"/>
        </w:rPr>
        <w:t>_______</w:t>
      </w:r>
    </w:p>
    <w:p w:rsidR="00F1570A" w:rsidRPr="00004372" w:rsidRDefault="00F1570A" w:rsidP="00F1570A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</w:p>
    <w:p w:rsidR="00F1570A" w:rsidRPr="00B6677D" w:rsidRDefault="00F1570A" w:rsidP="00F1570A">
      <w:pPr>
        <w:pStyle w:val="Bodytext20"/>
        <w:shd w:val="clear" w:color="auto" w:fill="auto"/>
        <w:spacing w:after="300" w:line="317" w:lineRule="exact"/>
        <w:ind w:right="40"/>
        <w:rPr>
          <w:rStyle w:val="Bodytext21"/>
        </w:rPr>
      </w:pPr>
      <w:r w:rsidRPr="00B6677D">
        <w:rPr>
          <w:rStyle w:val="Bodytext31"/>
          <w:b w:val="0"/>
        </w:rPr>
        <w:t>Порядок использования субсидии</w:t>
      </w:r>
      <w:r w:rsidR="00F55CC9" w:rsidRPr="00B6677D">
        <w:rPr>
          <w:rStyle w:val="Bodytext21"/>
        </w:rPr>
        <w:t xml:space="preserve"> </w:t>
      </w:r>
      <w:r w:rsidR="0058387D">
        <w:rPr>
          <w:rStyle w:val="Bodytext21"/>
        </w:rPr>
        <w:t>выделенной бюджету Южского муниципального ра</w:t>
      </w:r>
      <w:r w:rsidR="004D7D9A">
        <w:rPr>
          <w:rStyle w:val="Bodytext21"/>
        </w:rPr>
        <w:t>й</w:t>
      </w:r>
      <w:r w:rsidR="0058387D">
        <w:rPr>
          <w:rStyle w:val="Bodytext21"/>
        </w:rPr>
        <w:t>она Ивановской области</w:t>
      </w:r>
      <w:r w:rsidR="0058387D" w:rsidRPr="00B6677D">
        <w:rPr>
          <w:rStyle w:val="Bodytext21"/>
          <w:sz w:val="26"/>
          <w:szCs w:val="26"/>
        </w:rPr>
        <w:t xml:space="preserve"> </w:t>
      </w:r>
      <w:r w:rsidR="00F55CC9" w:rsidRPr="00B6677D">
        <w:rPr>
          <w:rStyle w:val="Bodytext21"/>
        </w:rPr>
        <w:t>на создание и обеспечение функционирование центров образования естественно-научной и технологической направленности в общеобр</w:t>
      </w:r>
      <w:r w:rsidR="00B6677D">
        <w:rPr>
          <w:rStyle w:val="Bodytext21"/>
        </w:rPr>
        <w:t>азовательных организациях</w:t>
      </w:r>
      <w:r w:rsidR="00F55CC9" w:rsidRPr="00B6677D">
        <w:rPr>
          <w:rStyle w:val="Bodytext21"/>
        </w:rPr>
        <w:t>, расположенных в сельской местности и малых городах, на 2021 год и плановый период 2022 и 2023 годов</w:t>
      </w:r>
      <w:r w:rsidR="0058387D">
        <w:rPr>
          <w:rStyle w:val="Bodytext21"/>
        </w:rPr>
        <w:t xml:space="preserve"> </w:t>
      </w:r>
    </w:p>
    <w:p w:rsidR="00F1570A" w:rsidRPr="002F0D18" w:rsidRDefault="00F1570A" w:rsidP="00F1570A">
      <w:pPr>
        <w:pStyle w:val="Bodytext20"/>
        <w:tabs>
          <w:tab w:val="left" w:pos="938"/>
        </w:tabs>
        <w:spacing w:after="0" w:line="300" w:lineRule="auto"/>
        <w:ind w:firstLine="709"/>
        <w:jc w:val="both"/>
        <w:rPr>
          <w:rStyle w:val="Bodytext21"/>
          <w:bCs/>
        </w:rPr>
      </w:pPr>
      <w:r>
        <w:rPr>
          <w:rStyle w:val="Bodytext31"/>
          <w:b w:val="0"/>
        </w:rPr>
        <w:t xml:space="preserve">1. </w:t>
      </w:r>
      <w:r w:rsidRPr="002F0D18">
        <w:rPr>
          <w:rStyle w:val="Bodytext31"/>
          <w:b w:val="0"/>
        </w:rPr>
        <w:t>Расходование субсидии, выделенной из областного бюджета бюджету Южского муниципал</w:t>
      </w:r>
      <w:r>
        <w:rPr>
          <w:rStyle w:val="Bodytext31"/>
          <w:b w:val="0"/>
        </w:rPr>
        <w:t>ьного района Ивановской области</w:t>
      </w:r>
      <w:r w:rsidRPr="002F0D18">
        <w:rPr>
          <w:rStyle w:val="Bodytext31"/>
          <w:b w:val="0"/>
        </w:rPr>
        <w:t xml:space="preserve"> </w:t>
      </w:r>
      <w:r w:rsidR="00B95E4D" w:rsidRPr="00B6677D">
        <w:rPr>
          <w:rStyle w:val="Bodytext21"/>
        </w:rPr>
        <w:t>на создание и обеспечение функционирование центров образования естественно-научной и технологической направленности в общеобр</w:t>
      </w:r>
      <w:r w:rsidR="00B95E4D">
        <w:rPr>
          <w:rStyle w:val="Bodytext21"/>
        </w:rPr>
        <w:t>азовательных организациях</w:t>
      </w:r>
      <w:r w:rsidR="00B95E4D" w:rsidRPr="00B6677D">
        <w:rPr>
          <w:rStyle w:val="Bodytext21"/>
        </w:rPr>
        <w:t>, расположенных в сельской местности и малых городах, на 2021 год и плановый период 2022 и 2023 годов</w:t>
      </w:r>
      <w:r>
        <w:rPr>
          <w:rStyle w:val="Bodytext21"/>
        </w:rPr>
        <w:t xml:space="preserve"> </w:t>
      </w:r>
      <w:r w:rsidRPr="00382894">
        <w:rPr>
          <w:rStyle w:val="Bodytext31"/>
          <w:b w:val="0"/>
        </w:rPr>
        <w:t>(далее – субсидия), осуществляется на цели, определенные постановлением Правительства Ивановской области от 13.11.2013 N 450-п "Об утверждении государственной программы "Развитие образования Ивановской области".</w:t>
      </w:r>
    </w:p>
    <w:p w:rsidR="00B95E4D" w:rsidRPr="005B32EE" w:rsidRDefault="00F1570A" w:rsidP="00B95E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2894">
        <w:rPr>
          <w:rStyle w:val="Bodytext31"/>
          <w:rFonts w:eastAsia="Tahoma"/>
          <w:b w:val="0"/>
        </w:rPr>
        <w:t xml:space="preserve">2. </w:t>
      </w:r>
      <w:r w:rsidR="00B95E4D" w:rsidRPr="005B32EE">
        <w:rPr>
          <w:rFonts w:ascii="Times New Roman" w:hAnsi="Times New Roman"/>
          <w:sz w:val="28"/>
          <w:szCs w:val="28"/>
        </w:rPr>
        <w:t>Субсидия из</w:t>
      </w:r>
      <w:r w:rsidR="00B95E4D" w:rsidRPr="005B32EE">
        <w:t xml:space="preserve"> </w:t>
      </w:r>
      <w:r w:rsidR="00B95E4D" w:rsidRPr="005B32EE">
        <w:rPr>
          <w:rFonts w:ascii="Times New Roman" w:hAnsi="Times New Roman"/>
          <w:sz w:val="28"/>
          <w:szCs w:val="28"/>
        </w:rPr>
        <w:t xml:space="preserve">бюджета Ивановской области бюджету </w:t>
      </w:r>
      <w:r w:rsidR="00B95E4D">
        <w:rPr>
          <w:rFonts w:ascii="Times New Roman" w:hAnsi="Times New Roman"/>
          <w:sz w:val="28"/>
          <w:szCs w:val="28"/>
        </w:rPr>
        <w:t>Южского</w:t>
      </w:r>
      <w:r w:rsidR="00B95E4D" w:rsidRPr="005B32E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95E4D">
        <w:rPr>
          <w:rFonts w:ascii="Times New Roman" w:hAnsi="Times New Roman"/>
          <w:sz w:val="28"/>
          <w:szCs w:val="28"/>
        </w:rPr>
        <w:t xml:space="preserve"> </w:t>
      </w:r>
      <w:r w:rsidR="00B95E4D" w:rsidRPr="00C7188C">
        <w:rPr>
          <w:rFonts w:ascii="Times New Roman" w:hAnsi="Times New Roman"/>
          <w:sz w:val="28"/>
          <w:szCs w:val="28"/>
        </w:rPr>
        <w:t>на создание и обеспечение функционирования центров образования естественно-научной и технологической направленностей, в общеобразовательных организациях, расположенных в сельской местности и малых городах, на 2021 год и на плановый период 2022 и 2023 годов</w:t>
      </w:r>
      <w:r w:rsidR="00B95E4D">
        <w:rPr>
          <w:rFonts w:ascii="Times New Roman" w:hAnsi="Times New Roman"/>
          <w:sz w:val="28"/>
          <w:szCs w:val="28"/>
        </w:rPr>
        <w:t xml:space="preserve"> </w:t>
      </w:r>
      <w:r w:rsidR="00B95E4D" w:rsidRPr="005B32EE">
        <w:rPr>
          <w:rFonts w:ascii="Times New Roman" w:hAnsi="Times New Roman"/>
          <w:sz w:val="28"/>
          <w:szCs w:val="28"/>
        </w:rPr>
        <w:t xml:space="preserve">предоставляется на условиях, указанных </w:t>
      </w:r>
      <w:r w:rsidR="00B95E4D">
        <w:rPr>
          <w:rFonts w:ascii="Times New Roman" w:hAnsi="Times New Roman"/>
          <w:sz w:val="28"/>
          <w:szCs w:val="28"/>
        </w:rPr>
        <w:t xml:space="preserve">в пункте 3 </w:t>
      </w:r>
      <w:r w:rsidR="00B95E4D" w:rsidRPr="005B32EE">
        <w:rPr>
          <w:rFonts w:ascii="Times New Roman" w:hAnsi="Times New Roman"/>
          <w:sz w:val="28"/>
          <w:szCs w:val="28"/>
        </w:rPr>
        <w:t xml:space="preserve"> </w:t>
      </w:r>
      <w:r w:rsidR="00B95E4D" w:rsidRPr="00AF1D5D">
        <w:rPr>
          <w:rFonts w:ascii="Times New Roman" w:hAnsi="Times New Roman"/>
          <w:sz w:val="28"/>
          <w:szCs w:val="28"/>
        </w:rPr>
        <w:t>Порядка формирования, предоставления и распределения субсидий бюджетам муниципальных районов и городских округов Ивановской области</w:t>
      </w:r>
      <w:r w:rsidR="00B95E4D">
        <w:rPr>
          <w:rFonts w:ascii="Times New Roman" w:hAnsi="Times New Roman"/>
          <w:sz w:val="28"/>
          <w:szCs w:val="28"/>
        </w:rPr>
        <w:t xml:space="preserve"> </w:t>
      </w:r>
      <w:r w:rsidR="00B95E4D" w:rsidRPr="00C7188C">
        <w:rPr>
          <w:rFonts w:ascii="Times New Roman" w:hAnsi="Times New Roman"/>
          <w:sz w:val="28"/>
          <w:szCs w:val="28"/>
        </w:rPr>
        <w:t>на создание и обеспечение функционирования центров образования естественно-научной и технологической направленностей, в общеобразовательных организациях, расположенных в сельской местности и малых городах, на 2021 год и на плановый период 2022 и 2023 годов</w:t>
      </w:r>
      <w:r w:rsidR="00B95E4D">
        <w:rPr>
          <w:rFonts w:ascii="Times New Roman" w:hAnsi="Times New Roman"/>
          <w:sz w:val="28"/>
          <w:szCs w:val="28"/>
        </w:rPr>
        <w:t xml:space="preserve">, утвержденного </w:t>
      </w:r>
      <w:r w:rsidR="00B95E4D" w:rsidRPr="0082078A">
        <w:rPr>
          <w:rFonts w:ascii="Times New Roman" w:hAnsi="Times New Roman"/>
          <w:sz w:val="28"/>
          <w:szCs w:val="28"/>
        </w:rPr>
        <w:t xml:space="preserve">постановлением Правительства Ивановской области от 13.11.2013 № 450-п «Об утверждении государственной программы «Развитие образования Ивановской области» </w:t>
      </w:r>
      <w:r w:rsidR="00B95E4D">
        <w:rPr>
          <w:rFonts w:ascii="Times New Roman" w:hAnsi="Times New Roman"/>
          <w:sz w:val="28"/>
          <w:szCs w:val="28"/>
        </w:rPr>
        <w:t xml:space="preserve"> </w:t>
      </w:r>
      <w:r w:rsidR="00B95E4D" w:rsidRPr="005B32EE">
        <w:rPr>
          <w:rFonts w:ascii="Times New Roman" w:hAnsi="Times New Roman"/>
          <w:sz w:val="28"/>
          <w:szCs w:val="28"/>
        </w:rPr>
        <w:tab/>
      </w:r>
    </w:p>
    <w:p w:rsidR="00E4002D" w:rsidRDefault="00F1570A" w:rsidP="00B95E4D">
      <w:pPr>
        <w:ind w:right="-6" w:firstLine="709"/>
        <w:jc w:val="both"/>
        <w:rPr>
          <w:rStyle w:val="Bodytext31"/>
          <w:rFonts w:eastAsia="Tahoma"/>
          <w:b w:val="0"/>
        </w:rPr>
      </w:pPr>
      <w:r w:rsidRPr="00382894">
        <w:rPr>
          <w:rStyle w:val="Bodytext31"/>
          <w:rFonts w:eastAsia="Tahoma"/>
          <w:b w:val="0"/>
        </w:rPr>
        <w:t xml:space="preserve">3. </w:t>
      </w:r>
      <w:r>
        <w:rPr>
          <w:rStyle w:val="Bodytext31"/>
          <w:rFonts w:eastAsia="Tahoma"/>
          <w:b w:val="0"/>
        </w:rPr>
        <w:t>Общий объ</w:t>
      </w:r>
      <w:r w:rsidRPr="00382894">
        <w:rPr>
          <w:rStyle w:val="Bodytext31"/>
          <w:rFonts w:eastAsia="Tahoma"/>
          <w:b w:val="0"/>
        </w:rPr>
        <w:t>ем субсидии, предоставляемо</w:t>
      </w:r>
      <w:r>
        <w:rPr>
          <w:rStyle w:val="Bodytext31"/>
          <w:rFonts w:eastAsia="Tahoma"/>
          <w:b w:val="0"/>
        </w:rPr>
        <w:t>й из бюджета Ивановской области</w:t>
      </w:r>
      <w:r w:rsidRPr="00382894">
        <w:rPr>
          <w:rStyle w:val="Bodytext31"/>
          <w:rFonts w:eastAsia="Tahoma"/>
          <w:b w:val="0"/>
        </w:rPr>
        <w:t xml:space="preserve"> бюджету Южского муниципального района</w:t>
      </w:r>
    </w:p>
    <w:p w:rsidR="00B95E4D" w:rsidRDefault="00F1570A" w:rsidP="00B95E4D">
      <w:pPr>
        <w:ind w:right="-6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82894">
        <w:rPr>
          <w:rStyle w:val="Bodytext31"/>
          <w:rFonts w:eastAsia="Tahoma"/>
          <w:b w:val="0"/>
        </w:rPr>
        <w:t xml:space="preserve"> </w:t>
      </w:r>
      <w:r w:rsidR="00B95E4D">
        <w:rPr>
          <w:rFonts w:ascii="Times New Roman" w:eastAsia="Calibri" w:hAnsi="Times New Roman"/>
          <w:sz w:val="28"/>
          <w:szCs w:val="28"/>
          <w:lang w:eastAsia="en-US"/>
        </w:rPr>
        <w:t>- на 2021 год в сумме 3 137 470,72 (Три миллиона сто тридцать семь тысяч четырест</w:t>
      </w:r>
      <w:r w:rsidR="00E4002D">
        <w:rPr>
          <w:rFonts w:ascii="Times New Roman" w:eastAsia="Calibri" w:hAnsi="Times New Roman"/>
          <w:sz w:val="28"/>
          <w:szCs w:val="28"/>
          <w:lang w:eastAsia="en-US"/>
        </w:rPr>
        <w:t>а семьдесят) рублей 72 копейки</w:t>
      </w:r>
      <w:r w:rsidR="00B95E4D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4002D" w:rsidRDefault="00E4002D" w:rsidP="00E4002D">
      <w:pPr>
        <w:ind w:right="-6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на 2022 год в сумме 1 568</w:t>
      </w:r>
      <w:r w:rsidR="0058387D">
        <w:rPr>
          <w:rFonts w:ascii="Times New Roman" w:eastAsia="Calibri" w:hAnsi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/>
          <w:sz w:val="28"/>
          <w:szCs w:val="28"/>
          <w:lang w:eastAsia="en-US"/>
        </w:rPr>
        <w:t>745</w:t>
      </w:r>
      <w:r w:rsidR="0058387D">
        <w:rPr>
          <w:rFonts w:ascii="Times New Roman" w:eastAsia="Calibri" w:hAnsi="Times New Roman"/>
          <w:sz w:val="28"/>
          <w:szCs w:val="28"/>
          <w:lang w:eastAsia="en-US"/>
        </w:rPr>
        <w:t>,80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(Один миллион пятьсот шестьдесят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восемь тысяч семьсот сорок пять) рублей 80 копеек;</w:t>
      </w:r>
    </w:p>
    <w:p w:rsidR="00E4002D" w:rsidRDefault="00E4002D" w:rsidP="00E4002D">
      <w:pPr>
        <w:ind w:right="-6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на 2023 год в сумме 1 568</w:t>
      </w:r>
      <w:r w:rsidR="0058387D">
        <w:rPr>
          <w:rFonts w:ascii="Times New Roman" w:eastAsia="Calibri" w:hAnsi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/>
          <w:sz w:val="28"/>
          <w:szCs w:val="28"/>
          <w:lang w:eastAsia="en-US"/>
        </w:rPr>
        <w:t>505</w:t>
      </w:r>
      <w:r w:rsidR="0058387D">
        <w:rPr>
          <w:rFonts w:ascii="Times New Roman" w:eastAsia="Calibri" w:hAnsi="Times New Roman"/>
          <w:sz w:val="28"/>
          <w:szCs w:val="28"/>
          <w:lang w:eastAsia="en-US"/>
        </w:rPr>
        <w:t>,90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(Один миллион пятьсот шестьдесят восемь тысяч пятьсот пять) рублей 90 копеек;</w:t>
      </w:r>
    </w:p>
    <w:p w:rsidR="00F1570A" w:rsidRPr="00382894" w:rsidRDefault="00F1570A" w:rsidP="00F1570A">
      <w:pPr>
        <w:pStyle w:val="Bodytext20"/>
        <w:tabs>
          <w:tab w:val="left" w:pos="938"/>
        </w:tabs>
        <w:spacing w:after="0" w:line="300" w:lineRule="auto"/>
        <w:ind w:firstLine="709"/>
        <w:jc w:val="both"/>
        <w:rPr>
          <w:rStyle w:val="Bodytext31"/>
          <w:b w:val="0"/>
        </w:rPr>
      </w:pPr>
    </w:p>
    <w:p w:rsidR="00F1570A" w:rsidRPr="00382894" w:rsidRDefault="00F1570A" w:rsidP="00F1570A">
      <w:pPr>
        <w:pStyle w:val="Bodytext20"/>
        <w:tabs>
          <w:tab w:val="left" w:pos="938"/>
        </w:tabs>
        <w:spacing w:after="0" w:line="300" w:lineRule="auto"/>
        <w:ind w:firstLine="709"/>
        <w:jc w:val="both"/>
        <w:rPr>
          <w:rStyle w:val="Bodytext31"/>
          <w:b w:val="0"/>
        </w:rPr>
      </w:pPr>
      <w:r w:rsidRPr="00382894">
        <w:rPr>
          <w:rStyle w:val="Bodytext31"/>
          <w:b w:val="0"/>
        </w:rPr>
        <w:t>4. Главным распорядителем средств определить Отдел образования администрации Южского муниципального района.</w:t>
      </w:r>
    </w:p>
    <w:p w:rsidR="00F1570A" w:rsidRPr="00382894" w:rsidRDefault="00F1570A" w:rsidP="00F1570A">
      <w:pPr>
        <w:pStyle w:val="Bodytext20"/>
        <w:tabs>
          <w:tab w:val="left" w:pos="938"/>
        </w:tabs>
        <w:spacing w:after="0" w:line="300" w:lineRule="auto"/>
        <w:ind w:firstLine="709"/>
        <w:jc w:val="both"/>
        <w:rPr>
          <w:rStyle w:val="Bodytext31"/>
          <w:b w:val="0"/>
        </w:rPr>
      </w:pPr>
      <w:r w:rsidRPr="00382894">
        <w:rPr>
          <w:rStyle w:val="Bodytext31"/>
          <w:b w:val="0"/>
        </w:rPr>
        <w:t xml:space="preserve">5. Финансовый отдел администрации Южского муниципального района после получения выписки из лицевого счета в соответствии со сводной бюджетной росписью бюджета Южского муниципального района и в пределах лимитов бюджетных обязательств предоставляет в Управление Федерального казначейства </w:t>
      </w:r>
      <w:r>
        <w:rPr>
          <w:rStyle w:val="Bodytext31"/>
          <w:b w:val="0"/>
        </w:rPr>
        <w:t xml:space="preserve">по Ивановской области </w:t>
      </w:r>
      <w:r w:rsidRPr="00382894">
        <w:rPr>
          <w:rStyle w:val="Bodytext31"/>
          <w:b w:val="0"/>
        </w:rPr>
        <w:t>расходное расписание на перечисление денежных средств на лицевой</w:t>
      </w:r>
      <w:r>
        <w:rPr>
          <w:rStyle w:val="Bodytext31"/>
          <w:b w:val="0"/>
        </w:rPr>
        <w:t xml:space="preserve"> счет главного распорядителя - О</w:t>
      </w:r>
      <w:r w:rsidRPr="00382894">
        <w:rPr>
          <w:rStyle w:val="Bodytext31"/>
          <w:b w:val="0"/>
        </w:rPr>
        <w:t>тдел образования администрации Южского муниципального района, открытый в Управлении Федерального казначейства</w:t>
      </w:r>
      <w:r>
        <w:rPr>
          <w:rStyle w:val="Bodytext31"/>
          <w:b w:val="0"/>
        </w:rPr>
        <w:t xml:space="preserve"> по Ивановской области</w:t>
      </w:r>
      <w:r w:rsidRPr="00382894">
        <w:rPr>
          <w:rStyle w:val="Bodytext31"/>
          <w:b w:val="0"/>
        </w:rPr>
        <w:t>.</w:t>
      </w:r>
    </w:p>
    <w:p w:rsidR="00F1570A" w:rsidRPr="00004372" w:rsidRDefault="00F1570A" w:rsidP="00F1570A">
      <w:pPr>
        <w:pStyle w:val="Bodytext20"/>
        <w:tabs>
          <w:tab w:val="left" w:pos="938"/>
        </w:tabs>
        <w:spacing w:after="0" w:line="300" w:lineRule="auto"/>
        <w:ind w:firstLine="709"/>
        <w:jc w:val="both"/>
        <w:rPr>
          <w:rStyle w:val="Bodytext31"/>
          <w:b w:val="0"/>
        </w:rPr>
      </w:pPr>
      <w:r w:rsidRPr="00382894">
        <w:rPr>
          <w:rStyle w:val="Bodytext31"/>
          <w:b w:val="0"/>
        </w:rPr>
        <w:t xml:space="preserve">6. </w:t>
      </w:r>
      <w:r>
        <w:rPr>
          <w:rStyle w:val="Bodytext31"/>
          <w:b w:val="0"/>
        </w:rPr>
        <w:t>Отдел</w:t>
      </w:r>
      <w:r w:rsidRPr="00D00D75">
        <w:rPr>
          <w:rStyle w:val="Bodytext31"/>
          <w:b w:val="0"/>
        </w:rPr>
        <w:t xml:space="preserve"> обр</w:t>
      </w:r>
      <w:r>
        <w:rPr>
          <w:rStyle w:val="Bodytext31"/>
          <w:b w:val="0"/>
        </w:rPr>
        <w:t xml:space="preserve">азования администрации Южского </w:t>
      </w:r>
      <w:r w:rsidRPr="00D00D75">
        <w:rPr>
          <w:rStyle w:val="Bodytext31"/>
          <w:b w:val="0"/>
        </w:rPr>
        <w:t xml:space="preserve">муниципального района направляет средства получателям бюджетных средств на лицевые счета бюджетных и казенных учреждений </w:t>
      </w:r>
      <w:r w:rsidRPr="00FE7261">
        <w:t>образования</w:t>
      </w:r>
      <w:r w:rsidRPr="00D00D75">
        <w:rPr>
          <w:rStyle w:val="Bodytext31"/>
          <w:b w:val="0"/>
        </w:rPr>
        <w:t>, открытые в Управлении Федерального казначейства по Ивановской области.</w:t>
      </w:r>
    </w:p>
    <w:p w:rsidR="00F1570A" w:rsidRPr="00382894" w:rsidRDefault="00F1570A" w:rsidP="00F1570A">
      <w:pPr>
        <w:pStyle w:val="Bodytext20"/>
        <w:tabs>
          <w:tab w:val="left" w:pos="938"/>
        </w:tabs>
        <w:spacing w:after="0" w:line="300" w:lineRule="auto"/>
        <w:ind w:firstLine="709"/>
        <w:jc w:val="both"/>
        <w:rPr>
          <w:rStyle w:val="Bodytext31"/>
          <w:b w:val="0"/>
        </w:rPr>
      </w:pPr>
      <w:r w:rsidRPr="00382894">
        <w:rPr>
          <w:rStyle w:val="Bodytext31"/>
          <w:b w:val="0"/>
        </w:rPr>
        <w:t xml:space="preserve">7. Учет операций, связанных с использованием субсидии, осуществляется на лицевом счете получателя средств бюджета Южского муниципального района Ивановской области, </w:t>
      </w:r>
      <w:r w:rsidRPr="00382894">
        <w:rPr>
          <w:rStyle w:val="Bodytext31"/>
          <w:b w:val="0"/>
        </w:rPr>
        <w:tab/>
        <w:t>открытого в отделении Управления Федерального казначейства по Ивановской области.</w:t>
      </w:r>
    </w:p>
    <w:p w:rsidR="00F1570A" w:rsidRPr="00382894" w:rsidRDefault="00F1570A" w:rsidP="00F1570A">
      <w:pPr>
        <w:pStyle w:val="Bodytext20"/>
        <w:tabs>
          <w:tab w:val="left" w:pos="938"/>
        </w:tabs>
        <w:spacing w:after="0" w:line="300" w:lineRule="auto"/>
        <w:ind w:firstLine="709"/>
        <w:jc w:val="both"/>
        <w:rPr>
          <w:rStyle w:val="Bodytext31"/>
          <w:b w:val="0"/>
        </w:rPr>
      </w:pPr>
      <w:r w:rsidRPr="00382894">
        <w:rPr>
          <w:rStyle w:val="Bodytext31"/>
          <w:b w:val="0"/>
        </w:rPr>
        <w:t xml:space="preserve">8. </w:t>
      </w:r>
      <w:r>
        <w:rPr>
          <w:rStyle w:val="Bodytext31"/>
          <w:b w:val="0"/>
        </w:rPr>
        <w:t xml:space="preserve">Получатели субсидии </w:t>
      </w:r>
      <w:r>
        <w:t>в</w:t>
      </w:r>
      <w:r w:rsidRPr="003308A7">
        <w:t xml:space="preserve"> </w:t>
      </w:r>
      <w:r>
        <w:t xml:space="preserve"> </w:t>
      </w:r>
      <w:r w:rsidR="00E4002D">
        <w:t>2021</w:t>
      </w:r>
      <w:r w:rsidRPr="003308A7">
        <w:t xml:space="preserve"> году</w:t>
      </w:r>
      <w:r>
        <w:t xml:space="preserve"> - М</w:t>
      </w:r>
      <w:r w:rsidRPr="003308A7">
        <w:t>униципальное бюджетное общеобразовательное учреждение средн</w:t>
      </w:r>
      <w:r w:rsidR="00E4002D">
        <w:t>яя общеобразовательная школа № 3</w:t>
      </w:r>
      <w:r w:rsidRPr="003308A7">
        <w:t xml:space="preserve"> г. Южи Ивановской области</w:t>
      </w:r>
      <w:r w:rsidR="004E2946">
        <w:t xml:space="preserve"> -</w:t>
      </w:r>
      <w:r>
        <w:t xml:space="preserve"> </w:t>
      </w:r>
      <w:r w:rsidR="00E4002D">
        <w:t xml:space="preserve">1 568 735,36 </w:t>
      </w:r>
      <w:r w:rsidRPr="00382894">
        <w:rPr>
          <w:rStyle w:val="Bodytext31"/>
          <w:b w:val="0"/>
        </w:rPr>
        <w:t>(</w:t>
      </w:r>
      <w:r w:rsidR="004E2946">
        <w:rPr>
          <w:rStyle w:val="Bodytext31"/>
          <w:b w:val="0"/>
        </w:rPr>
        <w:t>О</w:t>
      </w:r>
      <w:r>
        <w:rPr>
          <w:rStyle w:val="Bodytext31"/>
          <w:b w:val="0"/>
        </w:rPr>
        <w:t xml:space="preserve">дин </w:t>
      </w:r>
      <w:r w:rsidRPr="00382894">
        <w:rPr>
          <w:rStyle w:val="Bodytext31"/>
          <w:b w:val="0"/>
        </w:rPr>
        <w:t>милл</w:t>
      </w:r>
      <w:r>
        <w:rPr>
          <w:rStyle w:val="Bodytext31"/>
          <w:b w:val="0"/>
        </w:rPr>
        <w:t>ион</w:t>
      </w:r>
      <w:r w:rsidRPr="00382894">
        <w:rPr>
          <w:rStyle w:val="Bodytext31"/>
          <w:b w:val="0"/>
        </w:rPr>
        <w:t xml:space="preserve"> </w:t>
      </w:r>
      <w:r w:rsidR="00E4002D">
        <w:rPr>
          <w:rStyle w:val="Bodytext31"/>
          <w:b w:val="0"/>
        </w:rPr>
        <w:t>пятьсот шестьдесят восемь</w:t>
      </w:r>
      <w:r>
        <w:rPr>
          <w:rStyle w:val="Bodytext31"/>
          <w:b w:val="0"/>
        </w:rPr>
        <w:t xml:space="preserve"> </w:t>
      </w:r>
      <w:r w:rsidRPr="00382894">
        <w:rPr>
          <w:rStyle w:val="Bodytext31"/>
          <w:b w:val="0"/>
        </w:rPr>
        <w:t xml:space="preserve"> тысяч </w:t>
      </w:r>
      <w:r w:rsidR="00E4002D">
        <w:rPr>
          <w:rStyle w:val="Bodytext31"/>
          <w:b w:val="0"/>
        </w:rPr>
        <w:t>семьсот тридцать пять рублей 36</w:t>
      </w:r>
      <w:r>
        <w:rPr>
          <w:rStyle w:val="Bodytext31"/>
          <w:b w:val="0"/>
        </w:rPr>
        <w:t xml:space="preserve"> копеек)</w:t>
      </w:r>
      <w:r>
        <w:t xml:space="preserve">, </w:t>
      </w:r>
      <w:r w:rsidRPr="003308A7">
        <w:rPr>
          <w:rStyle w:val="Bodytext21"/>
        </w:rPr>
        <w:t xml:space="preserve">Муниципальное казённое общеобразовательное учреждение средняя общеобразовательная школа </w:t>
      </w:r>
      <w:r>
        <w:rPr>
          <w:rStyle w:val="Bodytext21"/>
        </w:rPr>
        <w:t>№2 г. Южи</w:t>
      </w:r>
      <w:r w:rsidR="004E2946">
        <w:rPr>
          <w:rStyle w:val="Bodytext21"/>
        </w:rPr>
        <w:t xml:space="preserve"> -</w:t>
      </w:r>
      <w:r>
        <w:rPr>
          <w:rStyle w:val="Bodytext21"/>
        </w:rPr>
        <w:t xml:space="preserve"> </w:t>
      </w:r>
      <w:r w:rsidR="00E4002D">
        <w:t xml:space="preserve">1 568 735,36 </w:t>
      </w:r>
      <w:r w:rsidR="00E4002D" w:rsidRPr="00382894">
        <w:rPr>
          <w:rStyle w:val="Bodytext31"/>
          <w:b w:val="0"/>
        </w:rPr>
        <w:t>(</w:t>
      </w:r>
      <w:r w:rsidR="004E2946">
        <w:rPr>
          <w:rStyle w:val="Bodytext31"/>
          <w:b w:val="0"/>
        </w:rPr>
        <w:t>О</w:t>
      </w:r>
      <w:r w:rsidR="00E4002D">
        <w:rPr>
          <w:rStyle w:val="Bodytext31"/>
          <w:b w:val="0"/>
        </w:rPr>
        <w:t xml:space="preserve">дин </w:t>
      </w:r>
      <w:r w:rsidR="00E4002D" w:rsidRPr="00382894">
        <w:rPr>
          <w:rStyle w:val="Bodytext31"/>
          <w:b w:val="0"/>
        </w:rPr>
        <w:t>милл</w:t>
      </w:r>
      <w:r w:rsidR="00E4002D">
        <w:rPr>
          <w:rStyle w:val="Bodytext31"/>
          <w:b w:val="0"/>
        </w:rPr>
        <w:t>ион</w:t>
      </w:r>
      <w:r w:rsidR="00E4002D" w:rsidRPr="00382894">
        <w:rPr>
          <w:rStyle w:val="Bodytext31"/>
          <w:b w:val="0"/>
        </w:rPr>
        <w:t xml:space="preserve"> </w:t>
      </w:r>
      <w:r w:rsidR="00E4002D">
        <w:rPr>
          <w:rStyle w:val="Bodytext31"/>
          <w:b w:val="0"/>
        </w:rPr>
        <w:t xml:space="preserve">пятьсот шестьдесят восемь </w:t>
      </w:r>
      <w:r w:rsidR="00E4002D" w:rsidRPr="00382894">
        <w:rPr>
          <w:rStyle w:val="Bodytext31"/>
          <w:b w:val="0"/>
        </w:rPr>
        <w:t xml:space="preserve"> тысяч </w:t>
      </w:r>
      <w:r w:rsidR="00E4002D">
        <w:rPr>
          <w:rStyle w:val="Bodytext31"/>
          <w:b w:val="0"/>
        </w:rPr>
        <w:t>семьсот тридцать пять рублей 36 копеек),в 2022 году-</w:t>
      </w:r>
      <w:r>
        <w:rPr>
          <w:rStyle w:val="Bodytext31"/>
          <w:b w:val="0"/>
        </w:rPr>
        <w:t xml:space="preserve"> </w:t>
      </w:r>
      <w:r w:rsidR="004E2946" w:rsidRPr="003308A7">
        <w:rPr>
          <w:rStyle w:val="Bodytext21"/>
        </w:rPr>
        <w:t xml:space="preserve">Муниципальное казённое общеобразовательное учреждение средняя общеобразовательная школа </w:t>
      </w:r>
      <w:proofErr w:type="spellStart"/>
      <w:r w:rsidR="004E2946">
        <w:rPr>
          <w:rStyle w:val="Bodytext21"/>
        </w:rPr>
        <w:t>с.Мугреевский</w:t>
      </w:r>
      <w:proofErr w:type="spellEnd"/>
      <w:r>
        <w:t xml:space="preserve"> </w:t>
      </w:r>
      <w:r w:rsidR="004E2946">
        <w:t>-</w:t>
      </w:r>
      <w:r w:rsidR="004E2946">
        <w:rPr>
          <w:rFonts w:eastAsia="Calibri"/>
          <w:lang w:eastAsia="en-US"/>
        </w:rPr>
        <w:t xml:space="preserve">1 568 745,80 (Один миллион пятьсот шестьдесят восемь тысяч семьсот сорок пять рублей 80 копеек); в 2023 году - </w:t>
      </w:r>
      <w:r w:rsidR="004E2946" w:rsidRPr="003308A7">
        <w:rPr>
          <w:rStyle w:val="Bodytext21"/>
        </w:rPr>
        <w:t xml:space="preserve">Муниципальное казённое общеобразовательное учреждение средняя общеобразовательная школа </w:t>
      </w:r>
      <w:proofErr w:type="spellStart"/>
      <w:r w:rsidR="004E2946">
        <w:rPr>
          <w:rStyle w:val="Bodytext21"/>
        </w:rPr>
        <w:t>с.Холуй</w:t>
      </w:r>
      <w:proofErr w:type="spellEnd"/>
      <w:r w:rsidR="004E2946">
        <w:t xml:space="preserve"> -</w:t>
      </w:r>
      <w:r w:rsidR="004E2946">
        <w:rPr>
          <w:rFonts w:eastAsia="Calibri"/>
          <w:lang w:eastAsia="en-US"/>
        </w:rPr>
        <w:t xml:space="preserve">1 568 505,90 (Один миллион пятьсот шестьдесят восемь тысяч пятьсот пять рублей 90 копеек) </w:t>
      </w:r>
      <w:r>
        <w:rPr>
          <w:rStyle w:val="Bodytext31"/>
          <w:b w:val="0"/>
        </w:rPr>
        <w:t>расходуют</w:t>
      </w:r>
      <w:r w:rsidRPr="003308A7">
        <w:rPr>
          <w:rStyle w:val="Bodytext31"/>
          <w:b w:val="0"/>
        </w:rPr>
        <w:t xml:space="preserve"> средства строго по це</w:t>
      </w:r>
      <w:r>
        <w:rPr>
          <w:rStyle w:val="Bodytext31"/>
          <w:b w:val="0"/>
        </w:rPr>
        <w:t>левому назначению, предоставляют</w:t>
      </w:r>
      <w:r w:rsidRPr="00382894">
        <w:rPr>
          <w:rStyle w:val="Bodytext31"/>
          <w:b w:val="0"/>
        </w:rPr>
        <w:t xml:space="preserve"> в Отдел образования </w:t>
      </w:r>
      <w:r w:rsidRPr="00382894">
        <w:rPr>
          <w:rStyle w:val="Bodytext31"/>
          <w:b w:val="0"/>
        </w:rPr>
        <w:lastRenderedPageBreak/>
        <w:t>администрации Южского муниципального района для дальнейшего предоставления в Департамент образования Ивановской области отчет о выполнении условий Соглашения и использовании субсидии по форме и в сроки, утвержденные Департаментом образования Ивановской области.</w:t>
      </w:r>
    </w:p>
    <w:p w:rsidR="00F1570A" w:rsidRPr="00382894" w:rsidRDefault="00F1570A" w:rsidP="00F1570A">
      <w:pPr>
        <w:pStyle w:val="Bodytext20"/>
        <w:tabs>
          <w:tab w:val="left" w:pos="938"/>
        </w:tabs>
        <w:spacing w:after="0" w:line="300" w:lineRule="auto"/>
        <w:ind w:firstLine="709"/>
        <w:jc w:val="both"/>
        <w:rPr>
          <w:rStyle w:val="Bodytext31"/>
          <w:b w:val="0"/>
        </w:rPr>
      </w:pPr>
      <w:r w:rsidRPr="00382894">
        <w:rPr>
          <w:rStyle w:val="Bodytext31"/>
          <w:b w:val="0"/>
        </w:rPr>
        <w:t>9. Не использованный на 1 января текущего финансового года остаток субсидии подлежит возврату в областной бюджет в соответствии с бюджетным законодательством.</w:t>
      </w:r>
    </w:p>
    <w:p w:rsidR="00F1570A" w:rsidRPr="00004372" w:rsidRDefault="00F1570A" w:rsidP="004E2946">
      <w:pPr>
        <w:pStyle w:val="Bodytext20"/>
        <w:tabs>
          <w:tab w:val="left" w:pos="938"/>
        </w:tabs>
        <w:spacing w:after="0" w:line="300" w:lineRule="auto"/>
        <w:ind w:firstLine="709"/>
        <w:jc w:val="both"/>
      </w:pPr>
      <w:r w:rsidRPr="00382894">
        <w:rPr>
          <w:rStyle w:val="Bodytext31"/>
          <w:b w:val="0"/>
        </w:rPr>
        <w:t>10. Ответственность за целевое расходование субсидии и достоверность предостав</w:t>
      </w:r>
      <w:r>
        <w:rPr>
          <w:rStyle w:val="Bodytext31"/>
          <w:b w:val="0"/>
        </w:rPr>
        <w:t xml:space="preserve">ляемой информации возлагается </w:t>
      </w:r>
      <w:r>
        <w:t xml:space="preserve">в </w:t>
      </w:r>
      <w:r w:rsidR="004E2946">
        <w:t>2021</w:t>
      </w:r>
      <w:r w:rsidRPr="003308A7">
        <w:t xml:space="preserve"> году</w:t>
      </w:r>
      <w:r>
        <w:t xml:space="preserve"> на М</w:t>
      </w:r>
      <w:r w:rsidRPr="003308A7">
        <w:t>униципальное бюджетное общеобразовательное учреждение средн</w:t>
      </w:r>
      <w:r w:rsidR="004E2946">
        <w:t>яя общеобразовательная школа № 3</w:t>
      </w:r>
      <w:r w:rsidRPr="003308A7">
        <w:t xml:space="preserve"> г. Южи Ивановской области</w:t>
      </w:r>
      <w:r>
        <w:t>,</w:t>
      </w:r>
      <w:r w:rsidR="004E2946" w:rsidRPr="004E2946">
        <w:rPr>
          <w:rStyle w:val="Bodytext21"/>
        </w:rPr>
        <w:t xml:space="preserve"> </w:t>
      </w:r>
      <w:r w:rsidR="004E2946" w:rsidRPr="003308A7">
        <w:rPr>
          <w:rStyle w:val="Bodytext21"/>
        </w:rPr>
        <w:t xml:space="preserve">Муниципальное казённое общеобразовательное учреждение средняя общеобразовательная школа </w:t>
      </w:r>
      <w:r w:rsidR="004E2946">
        <w:rPr>
          <w:rStyle w:val="Bodytext21"/>
        </w:rPr>
        <w:t>№ 2 г. Южи,</w:t>
      </w:r>
      <w:r w:rsidRPr="003308A7">
        <w:t xml:space="preserve"> в </w:t>
      </w:r>
      <w:r w:rsidR="004E2946">
        <w:t>2022 -</w:t>
      </w:r>
      <w:r w:rsidRPr="003308A7">
        <w:t xml:space="preserve"> году</w:t>
      </w:r>
      <w:r>
        <w:rPr>
          <w:rStyle w:val="Bodytext31"/>
          <w:b w:val="0"/>
        </w:rPr>
        <w:t xml:space="preserve"> на</w:t>
      </w:r>
      <w:r w:rsidRPr="003308A7">
        <w:rPr>
          <w:rStyle w:val="Bodytext21"/>
        </w:rPr>
        <w:t xml:space="preserve"> Муниципальное казённое общеобразовательное учреждение ср</w:t>
      </w:r>
      <w:r w:rsidR="004E2946">
        <w:rPr>
          <w:rStyle w:val="Bodytext21"/>
        </w:rPr>
        <w:t xml:space="preserve">едняя общеобразовательная школа </w:t>
      </w:r>
      <w:proofErr w:type="spellStart"/>
      <w:r w:rsidR="004E2946">
        <w:rPr>
          <w:rStyle w:val="Bodytext21"/>
        </w:rPr>
        <w:t>с.Мугреевский</w:t>
      </w:r>
      <w:proofErr w:type="spellEnd"/>
      <w:r w:rsidR="004E2946">
        <w:rPr>
          <w:rStyle w:val="Bodytext21"/>
        </w:rPr>
        <w:t>, в 2023 году-</w:t>
      </w:r>
      <w:r w:rsidR="004E2946">
        <w:rPr>
          <w:rStyle w:val="Bodytext31"/>
          <w:b w:val="0"/>
        </w:rPr>
        <w:t xml:space="preserve"> на</w:t>
      </w:r>
      <w:r>
        <w:rPr>
          <w:rStyle w:val="Bodytext31"/>
          <w:b w:val="0"/>
        </w:rPr>
        <w:t xml:space="preserve"> </w:t>
      </w:r>
      <w:r w:rsidR="004E2946" w:rsidRPr="003308A7">
        <w:rPr>
          <w:rStyle w:val="Bodytext21"/>
        </w:rPr>
        <w:t xml:space="preserve">Муниципальное казённое общеобразовательное учреждение средняя общеобразовательная школа </w:t>
      </w:r>
      <w:proofErr w:type="spellStart"/>
      <w:r w:rsidR="004E2946">
        <w:rPr>
          <w:rStyle w:val="Bodytext21"/>
        </w:rPr>
        <w:t>с.Холуй</w:t>
      </w:r>
      <w:proofErr w:type="spellEnd"/>
      <w:r w:rsidR="00153890">
        <w:rPr>
          <w:rStyle w:val="Bodytext21"/>
        </w:rPr>
        <w:t>.</w:t>
      </w:r>
    </w:p>
    <w:p w:rsidR="00F1570A" w:rsidRPr="00004372" w:rsidRDefault="00F1570A" w:rsidP="00F1570A">
      <w:pPr>
        <w:pStyle w:val="Bodytext20"/>
        <w:tabs>
          <w:tab w:val="left" w:pos="938"/>
        </w:tabs>
        <w:spacing w:after="0" w:line="300" w:lineRule="auto"/>
        <w:ind w:firstLine="709"/>
        <w:jc w:val="both"/>
      </w:pPr>
    </w:p>
    <w:p w:rsidR="00004372" w:rsidRPr="00F1570A" w:rsidRDefault="00004372" w:rsidP="00F1570A"/>
    <w:sectPr w:rsidR="00004372" w:rsidRPr="00F1570A" w:rsidSect="00B31053">
      <w:headerReference w:type="default" r:id="rId9"/>
      <w:pgSz w:w="11900" w:h="16840"/>
      <w:pgMar w:top="1159" w:right="773" w:bottom="127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4E" w:rsidRDefault="00A4404E">
      <w:r>
        <w:separator/>
      </w:r>
    </w:p>
  </w:endnote>
  <w:endnote w:type="continuationSeparator" w:id="0">
    <w:p w:rsidR="00A4404E" w:rsidRDefault="00A4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4E" w:rsidRDefault="00A4404E"/>
  </w:footnote>
  <w:footnote w:type="continuationSeparator" w:id="0">
    <w:p w:rsidR="00A4404E" w:rsidRDefault="00A440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890" w:rsidRPr="00153890" w:rsidRDefault="00153890">
    <w:pPr>
      <w:pStyle w:val="a6"/>
      <w:rPr>
        <w:rFonts w:ascii="Times New Roman" w:hAnsi="Times New Roman" w:cs="Times New Roman"/>
      </w:rPr>
    </w:pPr>
    <w:r w:rsidRPr="00153890">
      <w:rPr>
        <w:rFonts w:ascii="Times New Roman" w:hAnsi="Times New Roman" w:cs="Times New Roman"/>
      </w:rPr>
      <w:t>Проект. Срок антикоррупционной экспертизы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392F"/>
    <w:multiLevelType w:val="hybridMultilevel"/>
    <w:tmpl w:val="0A48B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E0824"/>
    <w:multiLevelType w:val="hybridMultilevel"/>
    <w:tmpl w:val="33AA7CE4"/>
    <w:lvl w:ilvl="0" w:tplc="0419000F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427BF"/>
    <w:multiLevelType w:val="multilevel"/>
    <w:tmpl w:val="148C8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1E6FB4"/>
    <w:multiLevelType w:val="hybridMultilevel"/>
    <w:tmpl w:val="1E061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6600E"/>
    <w:multiLevelType w:val="multilevel"/>
    <w:tmpl w:val="85B87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EF07E4"/>
    <w:multiLevelType w:val="hybridMultilevel"/>
    <w:tmpl w:val="0340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F7F9E"/>
    <w:multiLevelType w:val="hybridMultilevel"/>
    <w:tmpl w:val="266C5810"/>
    <w:lvl w:ilvl="0" w:tplc="0419000F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E6"/>
    <w:rsid w:val="00003ECE"/>
    <w:rsid w:val="00004372"/>
    <w:rsid w:val="00023ED6"/>
    <w:rsid w:val="000B4843"/>
    <w:rsid w:val="000D277D"/>
    <w:rsid w:val="000D7F4C"/>
    <w:rsid w:val="00153890"/>
    <w:rsid w:val="00185A2C"/>
    <w:rsid w:val="001928B4"/>
    <w:rsid w:val="001A0175"/>
    <w:rsid w:val="001F613E"/>
    <w:rsid w:val="00220FF1"/>
    <w:rsid w:val="002240DF"/>
    <w:rsid w:val="002267FB"/>
    <w:rsid w:val="00251D49"/>
    <w:rsid w:val="00273986"/>
    <w:rsid w:val="00283D0F"/>
    <w:rsid w:val="002C022E"/>
    <w:rsid w:val="002F0D18"/>
    <w:rsid w:val="002F0ED2"/>
    <w:rsid w:val="003308A7"/>
    <w:rsid w:val="003463C1"/>
    <w:rsid w:val="003734B4"/>
    <w:rsid w:val="003D3406"/>
    <w:rsid w:val="003F600E"/>
    <w:rsid w:val="00421EBB"/>
    <w:rsid w:val="0046088C"/>
    <w:rsid w:val="00496173"/>
    <w:rsid w:val="0049724A"/>
    <w:rsid w:val="004D65F6"/>
    <w:rsid w:val="004D7D9A"/>
    <w:rsid w:val="004E2946"/>
    <w:rsid w:val="00520E6C"/>
    <w:rsid w:val="00522484"/>
    <w:rsid w:val="005308AF"/>
    <w:rsid w:val="00557084"/>
    <w:rsid w:val="0058387D"/>
    <w:rsid w:val="00604402"/>
    <w:rsid w:val="006132F8"/>
    <w:rsid w:val="006270AD"/>
    <w:rsid w:val="006602CB"/>
    <w:rsid w:val="00663CF0"/>
    <w:rsid w:val="00676141"/>
    <w:rsid w:val="00681EF3"/>
    <w:rsid w:val="006A6E05"/>
    <w:rsid w:val="006C494C"/>
    <w:rsid w:val="007173B2"/>
    <w:rsid w:val="007B34C7"/>
    <w:rsid w:val="007D1322"/>
    <w:rsid w:val="007E2B1A"/>
    <w:rsid w:val="00801A98"/>
    <w:rsid w:val="008050E7"/>
    <w:rsid w:val="00807A3C"/>
    <w:rsid w:val="00832CB4"/>
    <w:rsid w:val="008452DA"/>
    <w:rsid w:val="008A42C4"/>
    <w:rsid w:val="00941014"/>
    <w:rsid w:val="00997CA0"/>
    <w:rsid w:val="009A0F2C"/>
    <w:rsid w:val="009B107A"/>
    <w:rsid w:val="00A4404E"/>
    <w:rsid w:val="00A711AB"/>
    <w:rsid w:val="00AA574A"/>
    <w:rsid w:val="00AB2FCE"/>
    <w:rsid w:val="00AE07E6"/>
    <w:rsid w:val="00AF7428"/>
    <w:rsid w:val="00B018E2"/>
    <w:rsid w:val="00B1238F"/>
    <w:rsid w:val="00B31053"/>
    <w:rsid w:val="00B6677D"/>
    <w:rsid w:val="00B95E4D"/>
    <w:rsid w:val="00BD426C"/>
    <w:rsid w:val="00C25B19"/>
    <w:rsid w:val="00C41833"/>
    <w:rsid w:val="00C50C80"/>
    <w:rsid w:val="00C5130B"/>
    <w:rsid w:val="00C5433D"/>
    <w:rsid w:val="00D00D75"/>
    <w:rsid w:val="00D14164"/>
    <w:rsid w:val="00D4531E"/>
    <w:rsid w:val="00E05525"/>
    <w:rsid w:val="00E4002D"/>
    <w:rsid w:val="00E75F8A"/>
    <w:rsid w:val="00F14A19"/>
    <w:rsid w:val="00F1570A"/>
    <w:rsid w:val="00F217F2"/>
    <w:rsid w:val="00F55CC9"/>
    <w:rsid w:val="00F67EAA"/>
    <w:rsid w:val="00F81D82"/>
    <w:rsid w:val="00F83137"/>
    <w:rsid w:val="00F97F7A"/>
    <w:rsid w:val="00FA6B76"/>
    <w:rsid w:val="00FC1D25"/>
    <w:rsid w:val="00FE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BF94ED9-1FB2-46A4-992C-E1E091DA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4A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960"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540" w:after="6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20E6C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E6C"/>
    <w:rPr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38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3890"/>
    <w:rPr>
      <w:color w:val="000000"/>
    </w:rPr>
  </w:style>
  <w:style w:type="paragraph" w:styleId="a8">
    <w:name w:val="footer"/>
    <w:basedOn w:val="a"/>
    <w:link w:val="a9"/>
    <w:uiPriority w:val="99"/>
    <w:unhideWhenUsed/>
    <w:rsid w:val="001538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389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6785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2</cp:revision>
  <cp:lastPrinted>2021-05-25T06:03:00Z</cp:lastPrinted>
  <dcterms:created xsi:type="dcterms:W3CDTF">2021-05-26T13:00:00Z</dcterms:created>
  <dcterms:modified xsi:type="dcterms:W3CDTF">2021-05-26T13:00:00Z</dcterms:modified>
</cp:coreProperties>
</file>