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23" w:rsidRDefault="00063523" w:rsidP="00063523">
      <w:pPr>
        <w:rPr>
          <w:noProof/>
        </w:rPr>
      </w:pPr>
      <w:r>
        <w:rPr>
          <w:noProof/>
        </w:rPr>
        <w:t>Срок проведения антикоррупционной зкспертизы – 3 дня</w:t>
      </w:r>
    </w:p>
    <w:p w:rsidR="00063523" w:rsidRDefault="00063523" w:rsidP="00063523">
      <w:pPr>
        <w:ind w:firstLine="708"/>
        <w:rPr>
          <w:noProof/>
        </w:rPr>
      </w:pPr>
    </w:p>
    <w:p w:rsidR="00063523" w:rsidRDefault="00063523" w:rsidP="000635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063523" w:rsidRDefault="00063523" w:rsidP="00063523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28" w:rsidRDefault="00DD1D28" w:rsidP="00DD1D28">
      <w:pPr>
        <w:ind w:left="-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DD1D28" w:rsidRDefault="00DD1D28" w:rsidP="00DD1D28">
      <w:pPr>
        <w:ind w:left="-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ЮЖСКОГО МУНИЦИПАЛЬНОГО РАЙОНА</w:t>
      </w:r>
    </w:p>
    <w:p w:rsidR="00DD1D28" w:rsidRDefault="00DD1D28" w:rsidP="00DD1D28">
      <w:pPr>
        <w:ind w:left="-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ИВАНОВСКОЙ ОБЛАСТИ</w:t>
      </w:r>
    </w:p>
    <w:p w:rsidR="00DD1D28" w:rsidRDefault="00DD1D28" w:rsidP="00DD1D28">
      <w:pPr>
        <w:rPr>
          <w:sz w:val="28"/>
          <w:szCs w:val="28"/>
          <w:u w:val="single"/>
        </w:rPr>
      </w:pPr>
    </w:p>
    <w:p w:rsidR="00DD1D28" w:rsidRDefault="007C27C8" w:rsidP="00DD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1D28" w:rsidRDefault="00DD1D28" w:rsidP="00DD1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063523"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№ </w:t>
      </w:r>
      <w:r w:rsidR="00063523">
        <w:rPr>
          <w:sz w:val="28"/>
          <w:szCs w:val="28"/>
        </w:rPr>
        <w:t>____</w:t>
      </w:r>
    </w:p>
    <w:p w:rsidR="00DD1D28" w:rsidRDefault="00DD1D28" w:rsidP="00DD1D28">
      <w:pPr>
        <w:jc w:val="center"/>
      </w:pPr>
      <w:r>
        <w:t>с.Мугреево-Никольское</w:t>
      </w:r>
    </w:p>
    <w:p w:rsidR="00DD1D28" w:rsidRDefault="00DD1D28" w:rsidP="00DD1D28">
      <w:pPr>
        <w:spacing w:before="360"/>
      </w:pPr>
      <w:r>
        <w:t xml:space="preserve"> </w:t>
      </w:r>
    </w:p>
    <w:p w:rsidR="00DD1D28" w:rsidRPr="00DD1D28" w:rsidRDefault="00DD1D28" w:rsidP="00DD1D28">
      <w:pPr>
        <w:spacing w:before="120"/>
        <w:jc w:val="center"/>
        <w:rPr>
          <w:b/>
          <w:sz w:val="28"/>
          <w:szCs w:val="28"/>
        </w:rPr>
      </w:pPr>
      <w:r w:rsidRPr="00DD1D28">
        <w:rPr>
          <w:b/>
          <w:sz w:val="28"/>
          <w:szCs w:val="28"/>
        </w:rPr>
        <w:t>об</w:t>
      </w:r>
      <w:r w:rsidR="007C27C8">
        <w:rPr>
          <w:b/>
          <w:sz w:val="28"/>
          <w:szCs w:val="28"/>
        </w:rPr>
        <w:t xml:space="preserve"> утверждении Положения «об </w:t>
      </w:r>
      <w:r w:rsidRPr="00DD1D28">
        <w:rPr>
          <w:b/>
          <w:sz w:val="28"/>
          <w:szCs w:val="28"/>
        </w:rPr>
        <w:t>учетной политике</w:t>
      </w:r>
    </w:p>
    <w:p w:rsidR="00DD1D28" w:rsidRPr="00DD1D28" w:rsidRDefault="00DD1D28" w:rsidP="00DD1D28">
      <w:pPr>
        <w:jc w:val="center"/>
        <w:rPr>
          <w:b/>
          <w:sz w:val="28"/>
          <w:szCs w:val="28"/>
        </w:rPr>
      </w:pPr>
      <w:r w:rsidRPr="00DD1D28">
        <w:rPr>
          <w:b/>
          <w:sz w:val="28"/>
          <w:szCs w:val="28"/>
        </w:rPr>
        <w:t>администрации Мугреево-Никольского</w:t>
      </w:r>
    </w:p>
    <w:p w:rsidR="00DD1D28" w:rsidRDefault="00DD1D28" w:rsidP="007C27C8">
      <w:pPr>
        <w:jc w:val="center"/>
        <w:rPr>
          <w:b/>
          <w:sz w:val="28"/>
          <w:szCs w:val="28"/>
        </w:rPr>
      </w:pPr>
      <w:r w:rsidRPr="00DD1D28">
        <w:rPr>
          <w:b/>
          <w:sz w:val="28"/>
          <w:szCs w:val="28"/>
        </w:rPr>
        <w:t>сельского поселения</w:t>
      </w:r>
      <w:r w:rsidR="007C27C8">
        <w:rPr>
          <w:b/>
          <w:sz w:val="28"/>
          <w:szCs w:val="28"/>
        </w:rPr>
        <w:t>»</w:t>
      </w:r>
    </w:p>
    <w:p w:rsidR="007C27C8" w:rsidRDefault="007C27C8" w:rsidP="007C27C8">
      <w:pPr>
        <w:jc w:val="center"/>
        <w:rPr>
          <w:b/>
          <w:sz w:val="28"/>
          <w:szCs w:val="28"/>
        </w:rPr>
      </w:pPr>
    </w:p>
    <w:p w:rsidR="007C27C8" w:rsidRPr="00DD1D28" w:rsidRDefault="007C27C8" w:rsidP="007C27C8">
      <w:pPr>
        <w:jc w:val="center"/>
        <w:rPr>
          <w:b/>
          <w:sz w:val="28"/>
          <w:szCs w:val="28"/>
        </w:rPr>
      </w:pPr>
    </w:p>
    <w:p w:rsidR="00DD1D28" w:rsidRPr="00DD1D28" w:rsidRDefault="00DD1D28" w:rsidP="00DD1D28">
      <w:pPr>
        <w:ind w:firstLine="708"/>
        <w:rPr>
          <w:sz w:val="28"/>
          <w:szCs w:val="28"/>
        </w:rPr>
      </w:pPr>
      <w:r w:rsidRPr="00DD1D28">
        <w:rPr>
          <w:sz w:val="28"/>
          <w:szCs w:val="28"/>
        </w:rPr>
        <w:t>В соответствии с Бюджетным кодексом РФ, Налоговым кодексом РФ, Инструкциями по бухгалтерскому учету в бюджетных учреждениях, утвержденными приказами МФ РФ от 30.12.2008г. №148н и от 30.12.2009г. №152н, иными нормативно-правовыми актами РФ</w:t>
      </w:r>
    </w:p>
    <w:p w:rsidR="00DD1D28" w:rsidRPr="00DD1D28" w:rsidRDefault="00DD1D28" w:rsidP="00DD1D28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DD1D28">
        <w:rPr>
          <w:sz w:val="28"/>
          <w:szCs w:val="28"/>
        </w:rPr>
        <w:t>Утвердить Положение об учетной политике для целей бюджетного и налогового учета администрации Мугреево-Ник</w:t>
      </w:r>
      <w:r w:rsidR="007C27C8">
        <w:rPr>
          <w:sz w:val="28"/>
          <w:szCs w:val="28"/>
        </w:rPr>
        <w:t xml:space="preserve">ольского сельского поселения </w:t>
      </w:r>
      <w:r w:rsidRPr="00DD1D28">
        <w:rPr>
          <w:sz w:val="28"/>
          <w:szCs w:val="28"/>
        </w:rPr>
        <w:t xml:space="preserve">(Приложение). </w:t>
      </w:r>
    </w:p>
    <w:p w:rsidR="00DD1D28" w:rsidRDefault="007C27C8" w:rsidP="00DD1D28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D1D28" w:rsidRPr="00DD1D28">
        <w:rPr>
          <w:sz w:val="28"/>
          <w:szCs w:val="28"/>
        </w:rPr>
        <w:t xml:space="preserve"> вступает в силу с 01.01.2010года</w:t>
      </w:r>
    </w:p>
    <w:p w:rsidR="007C27C8" w:rsidRPr="00DD1D28" w:rsidRDefault="007C27C8" w:rsidP="007C27C8">
      <w:pPr>
        <w:spacing w:before="120"/>
        <w:ind w:left="1428"/>
        <w:jc w:val="both"/>
        <w:rPr>
          <w:sz w:val="28"/>
          <w:szCs w:val="28"/>
        </w:rPr>
      </w:pPr>
    </w:p>
    <w:p w:rsidR="00DD1D28" w:rsidRPr="00DD1D28" w:rsidRDefault="00DD1D28" w:rsidP="00DD1D28">
      <w:pPr>
        <w:spacing w:before="120"/>
        <w:ind w:firstLine="708"/>
        <w:jc w:val="both"/>
        <w:rPr>
          <w:sz w:val="28"/>
          <w:szCs w:val="28"/>
        </w:rPr>
      </w:pPr>
    </w:p>
    <w:p w:rsidR="00DD1D28" w:rsidRPr="007C27C8" w:rsidRDefault="00DD1D28" w:rsidP="007C27C8">
      <w:pPr>
        <w:pStyle w:val="a5"/>
        <w:ind w:firstLine="708"/>
        <w:rPr>
          <w:sz w:val="28"/>
          <w:szCs w:val="28"/>
        </w:rPr>
      </w:pPr>
      <w:r w:rsidRPr="007C27C8">
        <w:rPr>
          <w:sz w:val="28"/>
          <w:szCs w:val="28"/>
        </w:rPr>
        <w:t>Глава администрации</w:t>
      </w:r>
    </w:p>
    <w:p w:rsidR="00DD1D28" w:rsidRPr="007C27C8" w:rsidRDefault="00DD1D28" w:rsidP="007C27C8">
      <w:pPr>
        <w:pStyle w:val="a5"/>
        <w:ind w:firstLine="708"/>
        <w:rPr>
          <w:sz w:val="28"/>
          <w:szCs w:val="28"/>
        </w:rPr>
      </w:pPr>
      <w:r w:rsidRPr="007C27C8">
        <w:rPr>
          <w:sz w:val="28"/>
          <w:szCs w:val="28"/>
        </w:rPr>
        <w:t>Мугреево-Никольского</w:t>
      </w:r>
    </w:p>
    <w:p w:rsidR="00DD1D28" w:rsidRPr="007C27C8" w:rsidRDefault="007C27C8" w:rsidP="007C27C8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DD1D28" w:rsidRPr="007C27C8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Т.Г.В</w:t>
      </w:r>
      <w:r w:rsidR="00DD1D28" w:rsidRPr="007C27C8">
        <w:rPr>
          <w:sz w:val="28"/>
          <w:szCs w:val="28"/>
        </w:rPr>
        <w:t>атутина</w:t>
      </w:r>
    </w:p>
    <w:p w:rsidR="00DD1D28" w:rsidRPr="00DD1D28" w:rsidRDefault="00DD1D28" w:rsidP="00DD1D28">
      <w:pPr>
        <w:pStyle w:val="a5"/>
      </w:pPr>
    </w:p>
    <w:p w:rsidR="00DD1D28" w:rsidRPr="00DD1D28" w:rsidRDefault="00DD1D28" w:rsidP="00DD1D28">
      <w:pPr>
        <w:rPr>
          <w:sz w:val="28"/>
          <w:szCs w:val="28"/>
        </w:rPr>
      </w:pPr>
    </w:p>
    <w:p w:rsidR="00DD1D28" w:rsidRDefault="00DD1D28" w:rsidP="00DD1D28"/>
    <w:p w:rsidR="00DD1D28" w:rsidRDefault="00DD1D28" w:rsidP="00DD1D28"/>
    <w:p w:rsidR="00DD1D28" w:rsidRDefault="00DD1D28" w:rsidP="00DD1D28"/>
    <w:p w:rsidR="00DD1D28" w:rsidRDefault="00DD1D28" w:rsidP="00DD1D28"/>
    <w:p w:rsidR="00DD1D28" w:rsidRDefault="00DD1D28" w:rsidP="00DD1D28"/>
    <w:p w:rsidR="00DD1D28" w:rsidRDefault="00DD1D28" w:rsidP="00DD1D28"/>
    <w:p w:rsidR="00DD1D28" w:rsidRDefault="00DD1D28" w:rsidP="00DD1D28"/>
    <w:p w:rsidR="00DD1D28" w:rsidRDefault="00DD1D28" w:rsidP="00DD1D28">
      <w:pPr>
        <w:jc w:val="right"/>
      </w:pPr>
      <w:r>
        <w:lastRenderedPageBreak/>
        <w:t>Приложение</w:t>
      </w:r>
    </w:p>
    <w:p w:rsidR="00DD1D28" w:rsidRDefault="00DD1D28" w:rsidP="00DD1D28">
      <w:pPr>
        <w:jc w:val="right"/>
      </w:pPr>
      <w:r>
        <w:t xml:space="preserve">к </w:t>
      </w:r>
      <w:r w:rsidR="007C27C8">
        <w:t>постановлению главы администрации</w:t>
      </w:r>
    </w:p>
    <w:p w:rsidR="007C27C8" w:rsidRDefault="007C27C8" w:rsidP="00DD1D28">
      <w:pPr>
        <w:jc w:val="right"/>
      </w:pPr>
      <w:r>
        <w:t>Мугреево-Никольского сельского поселения</w:t>
      </w:r>
    </w:p>
    <w:p w:rsidR="00DD1D28" w:rsidRDefault="00063523" w:rsidP="00DD1D28">
      <w:pPr>
        <w:jc w:val="right"/>
      </w:pPr>
      <w:r>
        <w:t xml:space="preserve"> от </w:t>
      </w:r>
      <w:proofErr w:type="spellStart"/>
      <w:r>
        <w:t>____________</w:t>
      </w:r>
      <w:proofErr w:type="gramStart"/>
      <w:r w:rsidR="007C27C8">
        <w:t>г</w:t>
      </w:r>
      <w:proofErr w:type="spellEnd"/>
      <w:proofErr w:type="gramEnd"/>
      <w:r w:rsidR="007C27C8">
        <w:t xml:space="preserve">. № </w:t>
      </w:r>
      <w:r>
        <w:t>____</w:t>
      </w:r>
    </w:p>
    <w:p w:rsidR="00DD1D28" w:rsidRDefault="00DD1D28" w:rsidP="00DD1D28">
      <w:pPr>
        <w:jc w:val="center"/>
        <w:rPr>
          <w:b/>
        </w:rPr>
      </w:pPr>
    </w:p>
    <w:p w:rsidR="007C27C8" w:rsidRPr="007C27C8" w:rsidRDefault="00DD1D28" w:rsidP="00DD1D28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 xml:space="preserve">Положение </w:t>
      </w:r>
    </w:p>
    <w:p w:rsidR="00DD1D28" w:rsidRPr="007C27C8" w:rsidRDefault="00DD1D28" w:rsidP="00DD1D28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 xml:space="preserve">об учетной политике для целей бюджетного и налогового учета </w:t>
      </w:r>
    </w:p>
    <w:p w:rsidR="00DD1D28" w:rsidRDefault="00DD1D28" w:rsidP="007C27C8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 xml:space="preserve">Администрации </w:t>
      </w:r>
      <w:r w:rsidR="007C27C8" w:rsidRPr="007C27C8">
        <w:rPr>
          <w:b/>
          <w:sz w:val="28"/>
          <w:szCs w:val="28"/>
        </w:rPr>
        <w:t>Мугреево-Никольского сельского поселения</w:t>
      </w:r>
    </w:p>
    <w:p w:rsidR="007C27C8" w:rsidRPr="007C27C8" w:rsidRDefault="007C27C8" w:rsidP="007C27C8">
      <w:pPr>
        <w:jc w:val="center"/>
        <w:rPr>
          <w:b/>
          <w:sz w:val="28"/>
          <w:szCs w:val="28"/>
        </w:rPr>
      </w:pPr>
    </w:p>
    <w:p w:rsidR="007C27C8" w:rsidRPr="007C27C8" w:rsidRDefault="007C27C8" w:rsidP="007C27C8">
      <w:pPr>
        <w:jc w:val="center"/>
        <w:rPr>
          <w:b/>
          <w:sz w:val="28"/>
          <w:szCs w:val="28"/>
        </w:rPr>
      </w:pPr>
    </w:p>
    <w:p w:rsidR="00DD1D28" w:rsidRDefault="00DD1D28" w:rsidP="007C27C8">
      <w:pPr>
        <w:tabs>
          <w:tab w:val="left" w:pos="870"/>
        </w:tabs>
        <w:jc w:val="center"/>
        <w:rPr>
          <w:sz w:val="28"/>
          <w:szCs w:val="28"/>
        </w:rPr>
      </w:pPr>
      <w:r w:rsidRPr="007C27C8">
        <w:rPr>
          <w:b/>
          <w:sz w:val="28"/>
          <w:szCs w:val="28"/>
        </w:rPr>
        <w:t>1.Общие положения</w:t>
      </w:r>
      <w:r w:rsidRPr="007C27C8">
        <w:rPr>
          <w:sz w:val="28"/>
          <w:szCs w:val="28"/>
        </w:rPr>
        <w:t>.</w:t>
      </w:r>
    </w:p>
    <w:p w:rsidR="007C27C8" w:rsidRPr="007C27C8" w:rsidRDefault="007C27C8" w:rsidP="00DD1D28">
      <w:pPr>
        <w:tabs>
          <w:tab w:val="left" w:pos="870"/>
        </w:tabs>
        <w:rPr>
          <w:sz w:val="28"/>
          <w:szCs w:val="28"/>
        </w:rPr>
      </w:pP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proofErr w:type="gramStart"/>
      <w:r w:rsidRPr="007C27C8">
        <w:rPr>
          <w:sz w:val="28"/>
          <w:szCs w:val="28"/>
        </w:rPr>
        <w:t>Организация, форма и способы ведения бюджетного учета устанавливается в соответствии с Бюджетным кодексом Российской Федерации; Налоговым кодексом Российской Федерации; Федеральным законом Российской Федерации от 21.11.1996 № 129-ФЗ «О бухгалтерском учете», планом счетов бюджетного учета финансово-хозяйственной деятельности организации и Инструкциями по его применению (утвержденных приказами Министерства финансов Российской Федерации</w:t>
      </w:r>
      <w:r w:rsidR="007C27C8">
        <w:rPr>
          <w:sz w:val="28"/>
          <w:szCs w:val="28"/>
        </w:rPr>
        <w:t>);</w:t>
      </w:r>
      <w:r w:rsidRPr="007C27C8">
        <w:rPr>
          <w:sz w:val="28"/>
          <w:szCs w:val="28"/>
        </w:rPr>
        <w:t xml:space="preserve"> иными нормативными правовыми актами Российской Федерации.</w:t>
      </w:r>
      <w:proofErr w:type="gramEnd"/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Учетная политика администрации </w:t>
      </w:r>
      <w:r w:rsidR="007C27C8">
        <w:rPr>
          <w:sz w:val="28"/>
          <w:szCs w:val="28"/>
        </w:rPr>
        <w:t>Мугреево-Никольского сельского поселения</w:t>
      </w:r>
      <w:r w:rsidRPr="007C27C8">
        <w:rPr>
          <w:sz w:val="28"/>
          <w:szCs w:val="28"/>
        </w:rPr>
        <w:t xml:space="preserve"> утверждается </w:t>
      </w:r>
      <w:r w:rsidR="007C27C8">
        <w:rPr>
          <w:sz w:val="28"/>
          <w:szCs w:val="28"/>
        </w:rPr>
        <w:t>постановлением главы администрации.</w:t>
      </w:r>
    </w:p>
    <w:p w:rsidR="00DD1D28" w:rsidRPr="007C27C8" w:rsidRDefault="00DD1D28" w:rsidP="00DD1D28">
      <w:pPr>
        <w:jc w:val="both"/>
        <w:rPr>
          <w:b/>
          <w:sz w:val="28"/>
          <w:szCs w:val="28"/>
        </w:rPr>
      </w:pPr>
    </w:p>
    <w:p w:rsidR="00DD1D28" w:rsidRPr="007C27C8" w:rsidRDefault="00DD1D28" w:rsidP="007C27C8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Организация бюджетного учета.</w:t>
      </w:r>
    </w:p>
    <w:p w:rsidR="007C27C8" w:rsidRPr="007C27C8" w:rsidRDefault="007C27C8" w:rsidP="007C27C8">
      <w:pPr>
        <w:pStyle w:val="a6"/>
        <w:ind w:left="1428"/>
        <w:jc w:val="both"/>
        <w:rPr>
          <w:sz w:val="28"/>
          <w:szCs w:val="28"/>
        </w:rPr>
      </w:pP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Бюджетный учет осуществляется сектором финансов и бухгалтерского учета администрации </w:t>
      </w:r>
      <w:proofErr w:type="spellStart"/>
      <w:r w:rsidR="007C27C8">
        <w:rPr>
          <w:sz w:val="28"/>
          <w:szCs w:val="28"/>
        </w:rPr>
        <w:t>Мугреево-Никольское</w:t>
      </w:r>
      <w:proofErr w:type="spellEnd"/>
      <w:r w:rsidRPr="007C27C8">
        <w:rPr>
          <w:sz w:val="28"/>
          <w:szCs w:val="28"/>
        </w:rPr>
        <w:t xml:space="preserve"> сельское поселение, возглавляемый главным бухгалтером, который несет ответственность за ведение бухгалтерского учета, а также своевременное представление полной и достоверной бухгалтерской отчетности. В обязанности работников сектора входит ведение бухгалтерского учета в соответствии с требованиями действующего законодательства РФ, </w:t>
      </w:r>
      <w:r w:rsidR="007C27C8">
        <w:rPr>
          <w:sz w:val="28"/>
          <w:szCs w:val="28"/>
        </w:rPr>
        <w:t xml:space="preserve">Инструкций по применению бюджетного учета утвержденных Министерством финансов РФ </w:t>
      </w:r>
      <w:r w:rsidRPr="007C27C8">
        <w:rPr>
          <w:sz w:val="28"/>
          <w:szCs w:val="28"/>
        </w:rPr>
        <w:t>и других правовых актов.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Бюджетный учет имущества, обязательств и хозяйственных операций организаций ведется в валюте Российской Федерации – рублях.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Бюджетный учет ведется непрерывно, с момента регистрации учреждения в </w:t>
      </w:r>
      <w:proofErr w:type="gramStart"/>
      <w:r w:rsidRPr="007C27C8">
        <w:rPr>
          <w:sz w:val="28"/>
          <w:szCs w:val="28"/>
        </w:rPr>
        <w:t>порядке</w:t>
      </w:r>
      <w:proofErr w:type="gramEnd"/>
      <w:r w:rsidRPr="007C27C8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Все операции, проводимые учреждением, оформляются первичными документами, проверенными и принятыми к учету, которые систематизируются по датам совершения операций и отражаются накопительным способом в следующих регистрах бюджетного учета: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Журнал операций по счету «Касса» №1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Журнал операций с безналичными денежными средствами №2;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Журнал операций с подотчетными лицами №3;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Журнал операций расчетов с поставщиками и подрядчиками №4;</w:t>
      </w:r>
    </w:p>
    <w:p w:rsidR="00A8720E" w:rsidRDefault="00A8720E" w:rsidP="00DD1D28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учета доходов №5;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Журнал операций рас</w:t>
      </w:r>
      <w:r w:rsidR="00A8720E">
        <w:rPr>
          <w:sz w:val="28"/>
          <w:szCs w:val="28"/>
        </w:rPr>
        <w:t>четов по оплате труда №6</w:t>
      </w:r>
      <w:r w:rsidRPr="007C27C8">
        <w:rPr>
          <w:sz w:val="28"/>
          <w:szCs w:val="28"/>
        </w:rPr>
        <w:t>;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Журнал операций по выбытию и пер</w:t>
      </w:r>
      <w:r w:rsidR="00A8720E">
        <w:rPr>
          <w:sz w:val="28"/>
          <w:szCs w:val="28"/>
        </w:rPr>
        <w:t>емещению нефинансовых активов №7</w:t>
      </w:r>
      <w:r w:rsidRPr="007C27C8">
        <w:rPr>
          <w:sz w:val="28"/>
          <w:szCs w:val="28"/>
        </w:rPr>
        <w:t>;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Журнал по прочим операциям №8;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Главная книга.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Журналы операций подписываются главным бухгалтером, составившим журнал операций.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При обнаружении в регистрах бухгалтерского учета ошибок работники осуществляют диагностику ошибочных данных, внесение исправлений в соответствующие базы данных и получение выходных форм документов с учетом исправлений. Внесение исправлений производится датой обнаружения ошибочных данных путем обязательного оформления измененных документов и </w:t>
      </w:r>
      <w:proofErr w:type="spellStart"/>
      <w:r w:rsidRPr="007C27C8">
        <w:rPr>
          <w:sz w:val="28"/>
          <w:szCs w:val="28"/>
        </w:rPr>
        <w:t>сторнировочных</w:t>
      </w:r>
      <w:proofErr w:type="spellEnd"/>
      <w:r w:rsidRPr="007C27C8">
        <w:rPr>
          <w:sz w:val="28"/>
          <w:szCs w:val="28"/>
        </w:rPr>
        <w:t xml:space="preserve"> проводок.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Бюджетный учет ведется на основе автоматизированной формы с использованием электронно-вычислительных систем. Обработка учетной информации осуществляется с использованием программы «</w:t>
      </w:r>
      <w:r w:rsidR="00A8720E">
        <w:rPr>
          <w:sz w:val="28"/>
          <w:szCs w:val="28"/>
        </w:rPr>
        <w:t>1-С предприятие»</w:t>
      </w:r>
      <w:r w:rsidRPr="007C27C8">
        <w:rPr>
          <w:sz w:val="28"/>
          <w:szCs w:val="28"/>
        </w:rPr>
        <w:t>.</w:t>
      </w:r>
    </w:p>
    <w:p w:rsidR="00DD1D28" w:rsidRPr="007C27C8" w:rsidRDefault="00DD1D28" w:rsidP="00DD1D28">
      <w:pPr>
        <w:ind w:left="-180" w:firstLine="540"/>
        <w:jc w:val="both"/>
        <w:rPr>
          <w:sz w:val="28"/>
          <w:szCs w:val="28"/>
        </w:rPr>
      </w:pPr>
    </w:p>
    <w:p w:rsidR="00DD1D28" w:rsidRDefault="00DD1D28" w:rsidP="00A8720E">
      <w:pPr>
        <w:ind w:left="360"/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3.Порядок организации документооборота.</w:t>
      </w:r>
    </w:p>
    <w:p w:rsidR="00A8720E" w:rsidRPr="007C27C8" w:rsidRDefault="00A8720E" w:rsidP="00DD1D28">
      <w:pPr>
        <w:ind w:left="360"/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proofErr w:type="gramStart"/>
      <w:r w:rsidRPr="007C27C8">
        <w:rPr>
          <w:sz w:val="28"/>
          <w:szCs w:val="28"/>
        </w:rPr>
        <w:t xml:space="preserve">Хозяйственные операции, производимые администрацией </w:t>
      </w:r>
      <w:proofErr w:type="spellStart"/>
      <w:r w:rsidR="00A8720E">
        <w:rPr>
          <w:sz w:val="28"/>
          <w:szCs w:val="28"/>
        </w:rPr>
        <w:t>Мугреево-Никольское</w:t>
      </w:r>
      <w:proofErr w:type="spellEnd"/>
      <w:r w:rsidRPr="007C27C8">
        <w:rPr>
          <w:sz w:val="28"/>
          <w:szCs w:val="28"/>
        </w:rPr>
        <w:t xml:space="preserve"> сельское поселение отражаются</w:t>
      </w:r>
      <w:proofErr w:type="gramEnd"/>
      <w:r w:rsidRPr="007C27C8">
        <w:rPr>
          <w:sz w:val="28"/>
          <w:szCs w:val="28"/>
        </w:rPr>
        <w:t xml:space="preserve"> в бюджетном учете на основании оправдательных документов (первичных учетных документов), утвержденных инструкцией по бюджетному учету.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Первичные учетные документы принимаются к учету, если они составлены по установленной форме, с обязательным отражением в них всех, предусмотренных порядком их ведения реквизитов.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администрации. Главный бухгалтер не принимает к учету первичные документы, не содержащие всех обязательных реквизитов, контролирует соответствие содержания хозяйственных операций, указанных в первичных документах, их наименованию в расчетных и платежных документах.</w:t>
      </w:r>
    </w:p>
    <w:p w:rsidR="00DD1D28" w:rsidRDefault="00DD1D28" w:rsidP="00DD1D28">
      <w:pPr>
        <w:ind w:left="360" w:firstLine="348"/>
        <w:jc w:val="both"/>
        <w:rPr>
          <w:sz w:val="28"/>
          <w:szCs w:val="28"/>
        </w:rPr>
      </w:pPr>
      <w:proofErr w:type="gramStart"/>
      <w:r w:rsidRPr="007C27C8">
        <w:rPr>
          <w:sz w:val="28"/>
          <w:szCs w:val="28"/>
        </w:rPr>
        <w:t xml:space="preserve">Документы, которыми оформляются хозяйственные операции с денежными средствами (по лицевым счетам, открытым в органах, осуществляющих кассовое исполнение бюджетов и (или) по счетам, открытым в кредитных учреждениях, по кассе), а так же документы по договорам (сделкам), устанавливающие и (или), изменяющие финансовые обязательства администрации </w:t>
      </w:r>
      <w:proofErr w:type="spellStart"/>
      <w:r w:rsidR="00A8720E">
        <w:rPr>
          <w:sz w:val="28"/>
          <w:szCs w:val="28"/>
        </w:rPr>
        <w:t>Мугреево-Никольское</w:t>
      </w:r>
      <w:proofErr w:type="spellEnd"/>
      <w:r w:rsidRPr="007C27C8">
        <w:rPr>
          <w:sz w:val="28"/>
          <w:szCs w:val="28"/>
        </w:rPr>
        <w:t xml:space="preserve"> сельское поселение подписываются главой администрации и главным бухгалтером</w:t>
      </w:r>
      <w:r w:rsidR="00A8720E">
        <w:rPr>
          <w:sz w:val="28"/>
          <w:szCs w:val="28"/>
        </w:rPr>
        <w:t>.</w:t>
      </w:r>
      <w:proofErr w:type="gramEnd"/>
    </w:p>
    <w:p w:rsidR="00A8720E" w:rsidRDefault="00A8720E" w:rsidP="00DD1D28">
      <w:pPr>
        <w:ind w:left="360" w:firstLine="348"/>
        <w:jc w:val="both"/>
        <w:rPr>
          <w:sz w:val="28"/>
          <w:szCs w:val="28"/>
        </w:rPr>
      </w:pPr>
    </w:p>
    <w:p w:rsidR="00A8720E" w:rsidRDefault="00A8720E" w:rsidP="00DD1D28">
      <w:pPr>
        <w:ind w:left="360" w:firstLine="348"/>
        <w:jc w:val="both"/>
        <w:rPr>
          <w:sz w:val="28"/>
          <w:szCs w:val="28"/>
        </w:rPr>
      </w:pPr>
    </w:p>
    <w:p w:rsidR="00A8720E" w:rsidRPr="007C27C8" w:rsidRDefault="00A8720E" w:rsidP="00DD1D28">
      <w:pPr>
        <w:ind w:left="360" w:firstLine="348"/>
        <w:jc w:val="both"/>
        <w:rPr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center"/>
        <w:rPr>
          <w:b/>
          <w:sz w:val="28"/>
          <w:szCs w:val="28"/>
        </w:rPr>
      </w:pPr>
    </w:p>
    <w:p w:rsidR="00DD1D28" w:rsidRDefault="00DD1D28" w:rsidP="00A8720E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lastRenderedPageBreak/>
        <w:t>4.Бухгалтерская отчетность.</w:t>
      </w:r>
    </w:p>
    <w:p w:rsidR="00A8720E" w:rsidRPr="007C27C8" w:rsidRDefault="00A8720E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Бухгалтерская отчетность составляется в порядке и в сроки, предусмотренные нормативными документами Минфина Российской Федерации и в </w:t>
      </w:r>
      <w:proofErr w:type="gramStart"/>
      <w:r w:rsidRPr="007C27C8">
        <w:rPr>
          <w:sz w:val="28"/>
          <w:szCs w:val="28"/>
        </w:rPr>
        <w:t>сроки</w:t>
      </w:r>
      <w:proofErr w:type="gramEnd"/>
      <w:r w:rsidRPr="007C27C8">
        <w:rPr>
          <w:sz w:val="28"/>
          <w:szCs w:val="28"/>
        </w:rPr>
        <w:t xml:space="preserve"> доведенные </w:t>
      </w:r>
      <w:r w:rsidR="00A8720E">
        <w:rPr>
          <w:sz w:val="28"/>
          <w:szCs w:val="28"/>
        </w:rPr>
        <w:t>Финансовым отделом администрации Южского муниципального района Ивановской области</w:t>
      </w:r>
      <w:r w:rsidRPr="007C27C8">
        <w:rPr>
          <w:sz w:val="28"/>
          <w:szCs w:val="28"/>
        </w:rPr>
        <w:t>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Квартальная и годовая отчетность формируется на бумажных носителях и в электронном виде.</w:t>
      </w:r>
    </w:p>
    <w:p w:rsidR="00DD1D28" w:rsidRPr="007C27C8" w:rsidRDefault="00DD1D28" w:rsidP="00DD1D28">
      <w:pPr>
        <w:ind w:left="360" w:firstLine="348"/>
        <w:rPr>
          <w:b/>
          <w:sz w:val="28"/>
          <w:szCs w:val="28"/>
        </w:rPr>
      </w:pPr>
    </w:p>
    <w:p w:rsidR="00DD1D28" w:rsidRDefault="00DD1D28" w:rsidP="00A8720E">
      <w:pPr>
        <w:ind w:left="360"/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5.Учет основных средств.</w:t>
      </w:r>
    </w:p>
    <w:p w:rsidR="00A8720E" w:rsidRPr="007C27C8" w:rsidRDefault="00A8720E" w:rsidP="00DD1D28">
      <w:pPr>
        <w:ind w:left="360"/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К основным средствам относятся материально-вещественные ценности, срок полезного использования которых превышает 12 месяцев, находящиеся в эксплуатации, запасе, на консервации и сданные в аренду.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Основные средства принимаются к бюджетному учету по первоначальной стоимости, то есть по сумме фактических вложений учреждения в приобретение, сооружение и изготовление объектов основных средств с учетом сумм НДС. Изменение первоначальной стоимости производится лишь в случаях переоценки, достройки, дооборудования, реконструкции, модернизации и частичной ликвидации объектов основных средств. Основные средства стоимостью до 3 000 рублей учитываются на </w:t>
      </w:r>
      <w:proofErr w:type="spellStart"/>
      <w:r w:rsidRPr="007C27C8">
        <w:rPr>
          <w:sz w:val="28"/>
          <w:szCs w:val="28"/>
        </w:rPr>
        <w:t>забалансовом</w:t>
      </w:r>
      <w:proofErr w:type="spellEnd"/>
      <w:r w:rsidRPr="007C27C8">
        <w:rPr>
          <w:sz w:val="28"/>
          <w:szCs w:val="28"/>
        </w:rPr>
        <w:t xml:space="preserve"> счете в количественно-суммовом выражении.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Учет основных средств ведется в соответствии с классификацией, установленной Общероссийским классификатором основных фондов.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proofErr w:type="gramStart"/>
      <w:r w:rsidRPr="007C27C8">
        <w:rPr>
          <w:sz w:val="28"/>
          <w:szCs w:val="28"/>
        </w:rPr>
        <w:t>Начисление амортизации на объекты основных средств стоимостью свыше 20 000 рублей начинается с первого числа месяца, следующего за месяцем принятия этого объекта к бюджетному учету и производится до полного погашения стоимости этого объекта либо его списания и не может превышать 100% стоимости объекта, на объекты от 3 000 до 20 000 рублей включительно амортизация начисляется единовременно в размере 100 процентов</w:t>
      </w:r>
      <w:proofErr w:type="gramEnd"/>
      <w:r w:rsidRPr="007C27C8">
        <w:rPr>
          <w:sz w:val="28"/>
          <w:szCs w:val="28"/>
        </w:rPr>
        <w:t xml:space="preserve"> их балансовой стоимости при вводе в эксплуатацию.</w:t>
      </w:r>
    </w:p>
    <w:p w:rsidR="00DD1D28" w:rsidRPr="007C27C8" w:rsidRDefault="00DD1D28" w:rsidP="00DD1D28">
      <w:pPr>
        <w:ind w:left="360" w:firstLine="348"/>
        <w:jc w:val="both"/>
        <w:rPr>
          <w:b/>
          <w:sz w:val="28"/>
          <w:szCs w:val="28"/>
        </w:rPr>
      </w:pPr>
      <w:r w:rsidRPr="007C27C8">
        <w:rPr>
          <w:sz w:val="28"/>
          <w:szCs w:val="28"/>
        </w:rPr>
        <w:t>Списание основных сре</w:t>
      </w:r>
      <w:proofErr w:type="gramStart"/>
      <w:r w:rsidRPr="007C27C8">
        <w:rPr>
          <w:sz w:val="28"/>
          <w:szCs w:val="28"/>
        </w:rPr>
        <w:t>дств в б</w:t>
      </w:r>
      <w:proofErr w:type="gramEnd"/>
      <w:r w:rsidRPr="007C27C8">
        <w:rPr>
          <w:sz w:val="28"/>
          <w:szCs w:val="28"/>
        </w:rPr>
        <w:t>юджетном учете осуществляется на основании актов (ф. №№ ОС-4 и ОС-4а), с учетом срока использования, заключения о непригодности, а при передаче другим бюджетным учреждениям, подведомственным одному распорядителю, с письменного распоряжения</w:t>
      </w:r>
      <w:r w:rsidRPr="007C27C8">
        <w:rPr>
          <w:b/>
          <w:sz w:val="28"/>
          <w:szCs w:val="28"/>
        </w:rPr>
        <w:t>.</w:t>
      </w:r>
    </w:p>
    <w:p w:rsidR="00DD1D28" w:rsidRPr="007C27C8" w:rsidRDefault="00DD1D28" w:rsidP="00DD1D28">
      <w:pPr>
        <w:ind w:left="360" w:firstLine="348"/>
        <w:rPr>
          <w:b/>
          <w:sz w:val="28"/>
          <w:szCs w:val="28"/>
        </w:rPr>
      </w:pPr>
    </w:p>
    <w:p w:rsidR="00DD1D28" w:rsidRDefault="00DD1D28" w:rsidP="00A8720E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6. Учет нематериальных активов.</w:t>
      </w:r>
    </w:p>
    <w:p w:rsidR="00A8720E" w:rsidRPr="007C27C8" w:rsidRDefault="00A8720E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К нематериальным активам относятся активы, которые удовлетворяют одновременно следующим условиям: отсутствие материально-вещественной (физической) структуры, возможность идентификации от другого имущества, использование в производстве продукции, при выполнении работ или оказание услуг либо для управленческих нужд </w:t>
      </w:r>
      <w:r w:rsidRPr="007C27C8">
        <w:rPr>
          <w:sz w:val="28"/>
          <w:szCs w:val="28"/>
        </w:rPr>
        <w:lastRenderedPageBreak/>
        <w:t>учреждения, использование их в течени</w:t>
      </w:r>
      <w:proofErr w:type="gramStart"/>
      <w:r w:rsidRPr="007C27C8">
        <w:rPr>
          <w:sz w:val="28"/>
          <w:szCs w:val="28"/>
        </w:rPr>
        <w:t>и</w:t>
      </w:r>
      <w:proofErr w:type="gramEnd"/>
      <w:r w:rsidRPr="007C27C8">
        <w:rPr>
          <w:sz w:val="28"/>
          <w:szCs w:val="28"/>
        </w:rPr>
        <w:t xml:space="preserve"> срока, превышающего 12 месяцев, если последующая перепродажа данного имущества не предполагается, наличие надлежаще оформленных документов, подтверждающих существование самого актива и исключительного права у учреждения на результаты интеллектуальной деятельности. Отражение в бюджетном учете операций по приобретению, амортизации и списанию нематериальных активов производится аналогично соответствующим операциям с основными средствами.</w:t>
      </w:r>
    </w:p>
    <w:p w:rsidR="00DD1D28" w:rsidRPr="007C27C8" w:rsidRDefault="00DD1D28" w:rsidP="00DD1D28">
      <w:pPr>
        <w:ind w:left="360" w:firstLine="348"/>
        <w:rPr>
          <w:b/>
          <w:sz w:val="28"/>
          <w:szCs w:val="28"/>
        </w:rPr>
      </w:pPr>
    </w:p>
    <w:p w:rsidR="00DD1D28" w:rsidRDefault="00DD1D28" w:rsidP="00A8720E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7. Учет материальных запасов.</w:t>
      </w:r>
    </w:p>
    <w:p w:rsidR="00A8720E" w:rsidRPr="007C27C8" w:rsidRDefault="00A8720E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К материальным запасам относятся предметы, используемые в деятельности учреждения в течени</w:t>
      </w:r>
      <w:proofErr w:type="gramStart"/>
      <w:r w:rsidRPr="007C27C8">
        <w:rPr>
          <w:sz w:val="28"/>
          <w:szCs w:val="28"/>
        </w:rPr>
        <w:t>и</w:t>
      </w:r>
      <w:proofErr w:type="gramEnd"/>
      <w:r w:rsidRPr="007C27C8">
        <w:rPr>
          <w:sz w:val="28"/>
          <w:szCs w:val="28"/>
        </w:rPr>
        <w:t xml:space="preserve"> периода, не превышающего 12 месяцев, независимо от их стоимости, предметы, используемые в деятельности учреждения в течении периода, превышающего 12 месяцев, но не относящиеся к основным средствам в соответствии с ОКОФ, готовая продукция. Материальные запасы принимаются к учету по фактической стоимости, с учетом сумм налога на добавленную стоимость, предъявленных учреждению поставщиками.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Указанная группа подразделяется на дополнительные уровни: ГСМ, запасные части и хозяйственные материалы.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Списание материальных запасов производится по фактической стоимости каждой единицы по мере расходования на нужды </w:t>
      </w:r>
      <w:proofErr w:type="gramStart"/>
      <w:r w:rsidRPr="007C27C8">
        <w:rPr>
          <w:sz w:val="28"/>
          <w:szCs w:val="28"/>
        </w:rPr>
        <w:t>учреждения</w:t>
      </w:r>
      <w:proofErr w:type="gramEnd"/>
      <w:r w:rsidRPr="007C27C8">
        <w:rPr>
          <w:sz w:val="28"/>
          <w:szCs w:val="28"/>
        </w:rPr>
        <w:t xml:space="preserve"> и оформляются актом о списании материальных запасов или ведомостью выдачи материальных ценностей на нужды учреждения.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Списание на затраты расходов по ГСМ осуществляются по фактическому расходу, но не свыше утвержденных норм расхода топлива и смазочных материалов, утвержденных Министерством транспорта РФ №АМ-23-р.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</w:p>
    <w:p w:rsidR="00DD1D28" w:rsidRDefault="00DD1D28" w:rsidP="00A8720E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8. Инвентаризация.</w:t>
      </w:r>
    </w:p>
    <w:p w:rsidR="00A8720E" w:rsidRPr="007C27C8" w:rsidRDefault="00A8720E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Инвентаризация нефинансовых, финансовых активов и финансовых обязательств, проводится в соответствии с нормативными правовыми актами Министерства финансов Российской Федерации в конце отчетного года, перед составлением годовой отчетности, инвентаризационной комиссией, назначенной распоряжением главы администрации </w:t>
      </w:r>
      <w:proofErr w:type="spellStart"/>
      <w:r w:rsidR="00A8720E">
        <w:rPr>
          <w:sz w:val="28"/>
          <w:szCs w:val="28"/>
        </w:rPr>
        <w:t>Мугреево-Нгикольского</w:t>
      </w:r>
      <w:proofErr w:type="spellEnd"/>
      <w:r w:rsidR="00A8720E">
        <w:rPr>
          <w:sz w:val="28"/>
          <w:szCs w:val="28"/>
        </w:rPr>
        <w:t xml:space="preserve"> сельского поселения</w:t>
      </w:r>
      <w:r w:rsidRPr="007C27C8">
        <w:rPr>
          <w:sz w:val="28"/>
          <w:szCs w:val="28"/>
        </w:rPr>
        <w:t>, в ходе которой проверяются и документально подтверждаются наличие, состояние и оценка.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Порядок и сроки проведения инвентаризации определяются распоряжением главы администрации </w:t>
      </w:r>
      <w:proofErr w:type="spellStart"/>
      <w:r w:rsidR="00394025">
        <w:rPr>
          <w:sz w:val="28"/>
          <w:szCs w:val="28"/>
        </w:rPr>
        <w:t>Мугреево-Никольское</w:t>
      </w:r>
      <w:proofErr w:type="spellEnd"/>
      <w:r w:rsidRPr="007C27C8">
        <w:rPr>
          <w:sz w:val="28"/>
          <w:szCs w:val="28"/>
        </w:rPr>
        <w:t xml:space="preserve"> сельское поселение, за исключением случаев, когда проведение инвентаризации обязательно, в соответствии с п.2, ст. 12 Закона «О бухгалтерском учете».</w:t>
      </w:r>
    </w:p>
    <w:p w:rsidR="00DD1D28" w:rsidRDefault="00DD1D28" w:rsidP="00DD1D28">
      <w:pPr>
        <w:ind w:left="360" w:firstLine="348"/>
        <w:rPr>
          <w:b/>
          <w:sz w:val="28"/>
          <w:szCs w:val="28"/>
        </w:rPr>
      </w:pPr>
    </w:p>
    <w:p w:rsidR="00394025" w:rsidRPr="007C27C8" w:rsidRDefault="00394025" w:rsidP="00DD1D28">
      <w:pPr>
        <w:ind w:left="360" w:firstLine="348"/>
        <w:rPr>
          <w:b/>
          <w:sz w:val="28"/>
          <w:szCs w:val="28"/>
        </w:rPr>
      </w:pPr>
    </w:p>
    <w:p w:rsidR="00DD1D28" w:rsidRDefault="00DD1D28" w:rsidP="00394025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lastRenderedPageBreak/>
        <w:t>9. Кассовые операции.</w:t>
      </w:r>
    </w:p>
    <w:p w:rsidR="00394025" w:rsidRPr="007C27C8" w:rsidRDefault="00394025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Кассовые операции бюджетного учреждения осуществляются в соответствии с порядком ведения кассовых операций в Российской Федерации, установленных решением совета директоров Центрального Банка Российской Федерации от 22.09.1993 №40.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</w:p>
    <w:p w:rsidR="00DD1D28" w:rsidRDefault="00DD1D28" w:rsidP="00394025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10. Расчеты с подотчетными лицами.</w:t>
      </w:r>
    </w:p>
    <w:p w:rsidR="00394025" w:rsidRPr="007C27C8" w:rsidRDefault="00394025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Расчеты с подотчетными лицами учитываются по выдаваемым авансам под отчет, на основании письменного заявления получателя, произвольной формы, на имя главы администрации </w:t>
      </w:r>
      <w:proofErr w:type="spellStart"/>
      <w:r w:rsidR="00394025">
        <w:rPr>
          <w:sz w:val="28"/>
          <w:szCs w:val="28"/>
        </w:rPr>
        <w:t>Мугреево-Никольское</w:t>
      </w:r>
      <w:proofErr w:type="spellEnd"/>
      <w:r w:rsidRPr="007C27C8">
        <w:rPr>
          <w:sz w:val="28"/>
          <w:szCs w:val="28"/>
        </w:rPr>
        <w:t xml:space="preserve"> сельское поселение с указанием назначения аванса и срока, на который он выдается, или командировочного удостоверения или служебного задания.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Денежные средства, выданные в подотчет, могут расходоваться только </w:t>
      </w:r>
      <w:proofErr w:type="gramStart"/>
      <w:r w:rsidRPr="007C27C8">
        <w:rPr>
          <w:sz w:val="28"/>
          <w:szCs w:val="28"/>
        </w:rPr>
        <w:t>на те</w:t>
      </w:r>
      <w:proofErr w:type="gramEnd"/>
      <w:r w:rsidRPr="007C27C8">
        <w:rPr>
          <w:sz w:val="28"/>
          <w:szCs w:val="28"/>
        </w:rPr>
        <w:t xml:space="preserve"> цели, которые предусмотрены при их выдаче. Об израсходовании авансовых сумм подотчетные лица </w:t>
      </w:r>
      <w:proofErr w:type="gramStart"/>
      <w:r w:rsidRPr="007C27C8">
        <w:rPr>
          <w:sz w:val="28"/>
          <w:szCs w:val="28"/>
        </w:rPr>
        <w:t>предоставляют авансовый отчет</w:t>
      </w:r>
      <w:proofErr w:type="gramEnd"/>
      <w:r w:rsidRPr="007C27C8">
        <w:rPr>
          <w:sz w:val="28"/>
          <w:szCs w:val="28"/>
        </w:rPr>
        <w:t xml:space="preserve"> с приложением документов, подтверждающих произведенные расходы.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Сумма </w:t>
      </w:r>
      <w:proofErr w:type="gramStart"/>
      <w:r w:rsidRPr="007C27C8">
        <w:rPr>
          <w:sz w:val="28"/>
          <w:szCs w:val="28"/>
        </w:rPr>
        <w:t>денежных средств, выдаваемых в подотчет на хозяйственные и операционные расходы не может</w:t>
      </w:r>
      <w:proofErr w:type="gramEnd"/>
      <w:r w:rsidRPr="007C27C8">
        <w:rPr>
          <w:sz w:val="28"/>
          <w:szCs w:val="28"/>
        </w:rPr>
        <w:t xml:space="preserve"> превышать 100 000 рублей при каждой выдаче.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Наличные денежные средства выдаются в подотчет только подотчетным </w:t>
      </w:r>
      <w:proofErr w:type="gramStart"/>
      <w:r w:rsidRPr="007C27C8">
        <w:rPr>
          <w:sz w:val="28"/>
          <w:szCs w:val="28"/>
        </w:rPr>
        <w:t>лицам</w:t>
      </w:r>
      <w:proofErr w:type="gramEnd"/>
      <w:r w:rsidRPr="007C27C8">
        <w:rPr>
          <w:sz w:val="28"/>
          <w:szCs w:val="28"/>
        </w:rPr>
        <w:t xml:space="preserve"> работающим в администрации </w:t>
      </w:r>
      <w:proofErr w:type="spellStart"/>
      <w:r w:rsidR="00394025">
        <w:rPr>
          <w:sz w:val="28"/>
          <w:szCs w:val="28"/>
        </w:rPr>
        <w:t>Мугреево-Никольское</w:t>
      </w:r>
      <w:proofErr w:type="spellEnd"/>
      <w:r w:rsidRPr="007C27C8">
        <w:rPr>
          <w:sz w:val="28"/>
          <w:szCs w:val="28"/>
        </w:rPr>
        <w:t xml:space="preserve"> сельское поселение.  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Лица, получившие наличные деньги под отчет, обязаны не позднее </w:t>
      </w:r>
      <w:r w:rsidR="00394025">
        <w:rPr>
          <w:sz w:val="28"/>
          <w:szCs w:val="28"/>
        </w:rPr>
        <w:t xml:space="preserve">10-ти </w:t>
      </w:r>
      <w:r w:rsidRPr="007C27C8">
        <w:rPr>
          <w:sz w:val="28"/>
          <w:szCs w:val="28"/>
        </w:rPr>
        <w:t xml:space="preserve"> рабочих дней по истечении срока, на который они выданы, предъявить в </w:t>
      </w:r>
      <w:r w:rsidR="00394025">
        <w:rPr>
          <w:sz w:val="28"/>
          <w:szCs w:val="28"/>
        </w:rPr>
        <w:t xml:space="preserve">отдел </w:t>
      </w:r>
      <w:r w:rsidRPr="007C27C8">
        <w:rPr>
          <w:sz w:val="28"/>
          <w:szCs w:val="28"/>
        </w:rPr>
        <w:t xml:space="preserve">бухгалтерского учета администрации </w:t>
      </w:r>
      <w:r w:rsidR="00394025">
        <w:rPr>
          <w:sz w:val="28"/>
          <w:szCs w:val="28"/>
        </w:rPr>
        <w:t>Мугреево-Никольского сельского поселения</w:t>
      </w:r>
      <w:r w:rsidRPr="007C27C8">
        <w:rPr>
          <w:sz w:val="28"/>
          <w:szCs w:val="28"/>
        </w:rPr>
        <w:t xml:space="preserve"> отчет об израсходованных суммах  и произвести окончательный расчет по ним.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Выдача новых авансов подотчетному лицу может быть произведена при условии погашения ранее выданного аванса.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В случаях непредставления в установленный срок авансовых отчетов об израсходовании подотчетных сумм или не возврате в кассу остатков неиспользованных авансов, главный бухгалтер имеет право произвести удержание этой задолженности из заработной платы лица, получившего аванс.</w:t>
      </w:r>
    </w:p>
    <w:p w:rsidR="00DD1D28" w:rsidRPr="007C27C8" w:rsidRDefault="00DD1D28" w:rsidP="00DD1D28">
      <w:pPr>
        <w:ind w:left="360" w:firstLine="348"/>
        <w:rPr>
          <w:b/>
          <w:sz w:val="28"/>
          <w:szCs w:val="28"/>
        </w:rPr>
      </w:pPr>
    </w:p>
    <w:p w:rsidR="00DD1D28" w:rsidRDefault="00DD1D28" w:rsidP="00394025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11. Начисление заработной платы.</w:t>
      </w:r>
    </w:p>
    <w:p w:rsidR="00394025" w:rsidRPr="007C27C8" w:rsidRDefault="00394025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Начисление заработной платы производится автоматизировано в программе «</w:t>
      </w:r>
      <w:r w:rsidR="00394025">
        <w:rPr>
          <w:sz w:val="28"/>
          <w:szCs w:val="28"/>
        </w:rPr>
        <w:t>1-С предприятие</w:t>
      </w:r>
      <w:r w:rsidRPr="007C27C8">
        <w:rPr>
          <w:sz w:val="28"/>
          <w:szCs w:val="28"/>
        </w:rPr>
        <w:t xml:space="preserve">» на основании следующих первичных документов: штатного расписания, табеля учета рабочего времени, листков нетрудоспособности, распоряжений о назначении, перемещении и увольнении работников администрации, о перерасчете заработной платы, </w:t>
      </w:r>
      <w:r w:rsidRPr="007C27C8">
        <w:rPr>
          <w:sz w:val="28"/>
          <w:szCs w:val="28"/>
        </w:rPr>
        <w:lastRenderedPageBreak/>
        <w:t>об установлении надбавок, доплат и иных выплат за счет средств оплаты труда.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Выплата заработной платы производится два раза в месяц.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proofErr w:type="gramStart"/>
      <w:r w:rsidRPr="007C27C8">
        <w:rPr>
          <w:sz w:val="28"/>
          <w:szCs w:val="28"/>
        </w:rPr>
        <w:t>Суммы</w:t>
      </w:r>
      <w:proofErr w:type="gramEnd"/>
      <w:r w:rsidRPr="007C27C8">
        <w:rPr>
          <w:sz w:val="28"/>
          <w:szCs w:val="28"/>
        </w:rPr>
        <w:t xml:space="preserve"> не полученной в срок заработной платы депонируются.</w:t>
      </w:r>
    </w:p>
    <w:p w:rsidR="00DD1D28" w:rsidRPr="007C27C8" w:rsidRDefault="00DD1D28" w:rsidP="00DD1D28">
      <w:pPr>
        <w:ind w:left="360" w:firstLine="348"/>
        <w:rPr>
          <w:b/>
          <w:sz w:val="28"/>
          <w:szCs w:val="28"/>
        </w:rPr>
      </w:pPr>
    </w:p>
    <w:p w:rsidR="00DD1D28" w:rsidRDefault="00DD1D28" w:rsidP="00394025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12. Налоговая отчетность.</w:t>
      </w:r>
    </w:p>
    <w:p w:rsidR="00394025" w:rsidRPr="007C27C8" w:rsidRDefault="00394025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Налоговая политика и отчетность осуществляется в соответствии с Налоговым кодексом Российской Федерации, с учетом изменений и дополнений в установленные сроки в ИФНС России и во внебюджетные фонды.</w:t>
      </w: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Администрация </w:t>
      </w:r>
      <w:proofErr w:type="spellStart"/>
      <w:r w:rsidR="00394025">
        <w:rPr>
          <w:sz w:val="28"/>
          <w:szCs w:val="28"/>
        </w:rPr>
        <w:t>Мугреево-Никольское</w:t>
      </w:r>
      <w:proofErr w:type="spellEnd"/>
      <w:r w:rsidRPr="007C27C8">
        <w:rPr>
          <w:sz w:val="28"/>
          <w:szCs w:val="28"/>
        </w:rPr>
        <w:t xml:space="preserve"> сельское поселение не является плательщиком налога на прибыль, НДС, в связи с тем, что предпринимательской и иной приносящей доход деятельностью не занимается.</w:t>
      </w:r>
    </w:p>
    <w:p w:rsidR="00DD1D28" w:rsidRPr="007C27C8" w:rsidRDefault="00DD1D28" w:rsidP="00DD1D28">
      <w:pPr>
        <w:ind w:left="360" w:firstLine="348"/>
        <w:jc w:val="center"/>
        <w:rPr>
          <w:b/>
          <w:sz w:val="28"/>
          <w:szCs w:val="28"/>
        </w:rPr>
      </w:pPr>
    </w:p>
    <w:p w:rsidR="00DD1D28" w:rsidRDefault="00DD1D28" w:rsidP="00394025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13. Бюджетная и финансовая отчетность.</w:t>
      </w:r>
    </w:p>
    <w:p w:rsidR="00394025" w:rsidRPr="007C27C8" w:rsidRDefault="00394025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>Бюджетная и финансовая отчетность предоставляется в сроки и с учетом правил, изложенных в нормативных документах Российской Федерации, Инструкции о порядке составлении и предоставления годовой отчетности,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09.11.2009 №115н.</w:t>
      </w:r>
    </w:p>
    <w:p w:rsidR="00DD1D28" w:rsidRPr="007C27C8" w:rsidRDefault="00DD1D28" w:rsidP="00DD1D28">
      <w:pPr>
        <w:ind w:left="360" w:firstLine="348"/>
        <w:rPr>
          <w:b/>
          <w:sz w:val="28"/>
          <w:szCs w:val="28"/>
        </w:rPr>
      </w:pPr>
    </w:p>
    <w:p w:rsidR="00DD1D28" w:rsidRDefault="00DD1D28" w:rsidP="00394025">
      <w:pPr>
        <w:jc w:val="center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14. Изменение учетной политики.</w:t>
      </w:r>
    </w:p>
    <w:p w:rsidR="00394025" w:rsidRPr="007C27C8" w:rsidRDefault="00394025" w:rsidP="00DD1D28">
      <w:pPr>
        <w:rPr>
          <w:b/>
          <w:sz w:val="28"/>
          <w:szCs w:val="28"/>
        </w:rPr>
      </w:pPr>
    </w:p>
    <w:p w:rsidR="00DD1D28" w:rsidRPr="007C27C8" w:rsidRDefault="00DD1D28" w:rsidP="00DD1D28">
      <w:pPr>
        <w:ind w:left="360" w:firstLine="348"/>
        <w:jc w:val="both"/>
        <w:rPr>
          <w:sz w:val="28"/>
          <w:szCs w:val="28"/>
        </w:rPr>
      </w:pPr>
      <w:r w:rsidRPr="007C27C8">
        <w:rPr>
          <w:sz w:val="28"/>
          <w:szCs w:val="28"/>
        </w:rPr>
        <w:t xml:space="preserve">Учетная политика администрации </w:t>
      </w:r>
      <w:proofErr w:type="spellStart"/>
      <w:r w:rsidR="00394025">
        <w:rPr>
          <w:sz w:val="28"/>
          <w:szCs w:val="28"/>
        </w:rPr>
        <w:t>Мугреево-Никольское</w:t>
      </w:r>
      <w:proofErr w:type="spellEnd"/>
      <w:r w:rsidR="00394025">
        <w:rPr>
          <w:sz w:val="28"/>
          <w:szCs w:val="28"/>
        </w:rPr>
        <w:t xml:space="preserve"> сельское</w:t>
      </w:r>
      <w:r w:rsidRPr="007C27C8">
        <w:rPr>
          <w:sz w:val="28"/>
          <w:szCs w:val="28"/>
        </w:rPr>
        <w:t xml:space="preserve"> поселение применяется с момента ее утверждения последовательно из года в год. Изменение учетной политики вводится в случае изменения законодательства Российской Федерации и нормативных актов, осуществляющих регулирование бухгалтерского учета, а так же существенных изменений условий деятельности администрации </w:t>
      </w:r>
      <w:proofErr w:type="spellStart"/>
      <w:r w:rsidR="00394025">
        <w:rPr>
          <w:sz w:val="28"/>
          <w:szCs w:val="28"/>
        </w:rPr>
        <w:t>Мугреево-Никольское</w:t>
      </w:r>
      <w:proofErr w:type="spellEnd"/>
      <w:r w:rsidR="00394025">
        <w:rPr>
          <w:sz w:val="28"/>
          <w:szCs w:val="28"/>
        </w:rPr>
        <w:t xml:space="preserve"> сельское поселение.                       </w:t>
      </w:r>
    </w:p>
    <w:p w:rsidR="005D5A20" w:rsidRPr="007C27C8" w:rsidRDefault="005D5A20">
      <w:pPr>
        <w:rPr>
          <w:sz w:val="28"/>
          <w:szCs w:val="28"/>
        </w:rPr>
      </w:pPr>
    </w:p>
    <w:sectPr w:rsidR="005D5A20" w:rsidRPr="007C27C8" w:rsidSect="005D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11EA"/>
    <w:multiLevelType w:val="hybridMultilevel"/>
    <w:tmpl w:val="094285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28"/>
    <w:rsid w:val="00063523"/>
    <w:rsid w:val="00394025"/>
    <w:rsid w:val="005D5A20"/>
    <w:rsid w:val="00645545"/>
    <w:rsid w:val="007C27C8"/>
    <w:rsid w:val="007C44EA"/>
    <w:rsid w:val="00A8720E"/>
    <w:rsid w:val="00D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27C8"/>
    <w:pPr>
      <w:ind w:left="720"/>
      <w:contextualSpacing/>
    </w:pPr>
  </w:style>
  <w:style w:type="paragraph" w:customStyle="1" w:styleId="ConsPlusNormal">
    <w:name w:val="ConsPlusNormal"/>
    <w:rsid w:val="0006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04E9-D3C9-4AD9-ADA4-5E3AEC52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2011-06-01T10:51:00Z</cp:lastPrinted>
  <dcterms:created xsi:type="dcterms:W3CDTF">2011-06-01T10:13:00Z</dcterms:created>
  <dcterms:modified xsi:type="dcterms:W3CDTF">2011-11-16T08:24:00Z</dcterms:modified>
</cp:coreProperties>
</file>