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2F" w:rsidRDefault="005919BB" w:rsidP="005919BB">
      <w:pPr>
        <w:rPr>
          <w:bCs/>
          <w:sz w:val="28"/>
        </w:rPr>
      </w:pPr>
      <w:r>
        <w:rPr>
          <w:b/>
          <w:noProof/>
        </w:rPr>
        <w:object w:dxaOrig="8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7pt;margin-top:-6.6pt;width:70.85pt;height:81pt;z-index:251657216">
            <v:imagedata r:id="rId5" o:title=""/>
            <w10:wrap type="topAndBottom"/>
          </v:shape>
          <o:OLEObject Type="Embed" ProgID="PBrush" ShapeID="_x0000_s1026" DrawAspect="Content" ObjectID="_1653977347" r:id="rId6"/>
        </w:object>
      </w:r>
      <w:r w:rsidR="00970D7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-481965</wp:posOffset>
                </wp:positionV>
                <wp:extent cx="6349365" cy="2762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5A" w:rsidRPr="00152F5A" w:rsidRDefault="00152F5A" w:rsidP="00152F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2F5A">
                              <w:rPr>
                                <w:b/>
                                <w:sz w:val="24"/>
                                <w:szCs w:val="24"/>
                              </w:rPr>
                              <w:t>ПРОЕКТ. Срок антикоррупционной экспертизы 3 дня.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3pt;margin-top:-37.95pt;width:499.9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" strokecolor="white">
                <v:textbox style="mso-fit-shape-to-text:t">
                  <w:txbxContent>
                    <w:p w:rsidR="00152F5A" w:rsidRPr="00152F5A" w:rsidRDefault="00152F5A" w:rsidP="00152F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2F5A">
                        <w:rPr>
                          <w:b/>
                          <w:sz w:val="24"/>
                          <w:szCs w:val="24"/>
                        </w:rPr>
                        <w:t>ПРОЕКТ. Срок антикоррупционной экспертизы 3 дня.</w:t>
                      </w:r>
                    </w:p>
                  </w:txbxContent>
                </v:textbox>
              </v:shape>
            </w:pict>
          </mc:Fallback>
        </mc:AlternateContent>
      </w:r>
      <w:r w:rsidR="00584F2B">
        <w:rPr>
          <w:sz w:val="24"/>
          <w:szCs w:val="24"/>
        </w:rPr>
        <w:t xml:space="preserve">                                              </w:t>
      </w:r>
    </w:p>
    <w:p w:rsidR="005919BB" w:rsidRDefault="005919BB" w:rsidP="005919BB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ИВАНОВСКАЯ ОБЛАСТЬ</w:t>
      </w:r>
    </w:p>
    <w:p w:rsidR="005919BB" w:rsidRDefault="005919BB" w:rsidP="005919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919BB" w:rsidRDefault="005919BB" w:rsidP="005919BB">
      <w:pPr>
        <w:pStyle w:val="a6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>
        <w:rPr>
          <w:rFonts w:ascii="Times New Roman" w:eastAsia="Arial Unicode MS" w:hAnsi="Times New Roman"/>
          <w:b/>
          <w:bCs/>
          <w:sz w:val="40"/>
          <w:szCs w:val="40"/>
        </w:rPr>
        <w:t>ПОСТАНОВЛЕНИЕ</w:t>
      </w:r>
    </w:p>
    <w:p w:rsidR="005919BB" w:rsidRDefault="005919BB" w:rsidP="005919BB">
      <w:pPr>
        <w:pStyle w:val="a4"/>
        <w:rPr>
          <w:rFonts w:eastAsia="Arial Unicode MS"/>
          <w:lang w:eastAsia="ar-SA"/>
        </w:rPr>
      </w:pPr>
    </w:p>
    <w:p w:rsidR="005919BB" w:rsidRDefault="005919BB" w:rsidP="005919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5919BB" w:rsidRDefault="005919BB" w:rsidP="005919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5919BB" w:rsidRDefault="005919BB" w:rsidP="005919BB">
      <w:pPr>
        <w:jc w:val="center"/>
        <w:rPr>
          <w:sz w:val="28"/>
          <w:szCs w:val="28"/>
        </w:rPr>
      </w:pPr>
    </w:p>
    <w:p w:rsidR="005919BB" w:rsidRDefault="005919BB" w:rsidP="005919BB">
      <w:pPr>
        <w:jc w:val="center"/>
        <w:rPr>
          <w:b/>
          <w:sz w:val="28"/>
        </w:rPr>
      </w:pPr>
      <w:bookmarkStart w:id="0" w:name="_GoBack"/>
      <w:r>
        <w:rPr>
          <w:rFonts w:cs="Tahoma"/>
          <w:b/>
          <w:bCs/>
          <w:sz w:val="28"/>
          <w:szCs w:val="28"/>
        </w:rPr>
        <w:t>Об условиях приватизации муниципального имущества</w:t>
      </w:r>
      <w:bookmarkEnd w:id="0"/>
      <w:r>
        <w:rPr>
          <w:b/>
          <w:sz w:val="28"/>
        </w:rPr>
        <w:t xml:space="preserve"> </w:t>
      </w:r>
    </w:p>
    <w:p w:rsidR="005919BB" w:rsidRDefault="005919BB" w:rsidP="005919BB">
      <w:pPr>
        <w:jc w:val="both"/>
        <w:rPr>
          <w:b/>
          <w:sz w:val="28"/>
        </w:rPr>
      </w:pPr>
    </w:p>
    <w:p w:rsidR="005919BB" w:rsidRDefault="005919BB" w:rsidP="005919BB">
      <w:pPr>
        <w:jc w:val="both"/>
        <w:rPr>
          <w:b/>
          <w:sz w:val="28"/>
        </w:rPr>
      </w:pPr>
    </w:p>
    <w:p w:rsidR="005919BB" w:rsidRDefault="005919BB" w:rsidP="005919BB">
      <w:pPr>
        <w:ind w:firstLine="709"/>
        <w:jc w:val="both"/>
        <w:rPr>
          <w:b/>
          <w:sz w:val="28"/>
        </w:rPr>
      </w:pPr>
      <w:r>
        <w:rPr>
          <w:rFonts w:cs="Tahoma"/>
          <w:bCs/>
          <w:sz w:val="28"/>
          <w:szCs w:val="28"/>
        </w:rPr>
        <w:t xml:space="preserve">В соответствии со статьей 18 Федерального закона от 21.12.2001 года             № 178-ФЗ «О приватизации государственного и муниципального имущества», Порядком приватизации муниципального имущества Южского городского поселения Южского муниципального района, утвержденным решением Совета Южского городского поселения Южского муниципального района от 27.01.2017 года № 8, а также в соответствии с Прогнозным планом приватизации муниципального имущества Южского городского поселения Южского муниципального района на 2020 год, утвержденным решением Совета Южского городского поселения Южского муниципального района от </w:t>
      </w:r>
      <w:r>
        <w:rPr>
          <w:bCs/>
          <w:kern w:val="2"/>
          <w:sz w:val="28"/>
          <w:szCs w:val="28"/>
        </w:rPr>
        <w:t xml:space="preserve">23 января 2020 года № 3 </w:t>
      </w:r>
      <w:r>
        <w:rPr>
          <w:rFonts w:cs="Tahoma"/>
          <w:bCs/>
          <w:sz w:val="28"/>
          <w:szCs w:val="28"/>
        </w:rPr>
        <w:t xml:space="preserve">(в редакции решения Совета Южского городского поселения Южского муниципального района от </w:t>
      </w:r>
      <w:r>
        <w:rPr>
          <w:bCs/>
          <w:kern w:val="2"/>
          <w:sz w:val="28"/>
          <w:szCs w:val="28"/>
        </w:rPr>
        <w:t>05 июня 2020 года № 43</w:t>
      </w:r>
      <w:r>
        <w:rPr>
          <w:rFonts w:cs="Tahoma"/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>
        <w:rPr>
          <w:rFonts w:cs="Tahom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Южского муниципального района</w:t>
      </w:r>
      <w:r>
        <w:rPr>
          <w:b/>
          <w:sz w:val="28"/>
        </w:rPr>
        <w:t xml:space="preserve"> п о с т а н о в л я е т:</w:t>
      </w:r>
    </w:p>
    <w:p w:rsidR="005919BB" w:rsidRDefault="005919BB" w:rsidP="005919BB">
      <w:pPr>
        <w:ind w:firstLine="709"/>
        <w:jc w:val="both"/>
        <w:rPr>
          <w:rFonts w:cs="Tahoma"/>
          <w:bCs/>
          <w:color w:val="000000"/>
          <w:sz w:val="28"/>
          <w:szCs w:val="28"/>
        </w:rPr>
      </w:pPr>
      <w:r>
        <w:rPr>
          <w:rFonts w:cs="Tahoma"/>
          <w:bCs/>
          <w:color w:val="000000"/>
          <w:sz w:val="28"/>
          <w:szCs w:val="28"/>
        </w:rPr>
        <w:t xml:space="preserve">1. Приватизировать находящееся в собственности Южского городского поселения Южского муниципального района нежилое здание (склад) </w:t>
      </w:r>
      <w:r>
        <w:rPr>
          <w:sz w:val="28"/>
          <w:szCs w:val="28"/>
        </w:rPr>
        <w:t>с одновременным отчуждением земельного участка, на котором расположено нежилое здание</w:t>
      </w:r>
      <w:r>
        <w:rPr>
          <w:rFonts w:cs="Tahoma"/>
          <w:bCs/>
          <w:color w:val="000000"/>
          <w:sz w:val="28"/>
          <w:szCs w:val="28"/>
        </w:rPr>
        <w:t>.</w:t>
      </w:r>
    </w:p>
    <w:p w:rsidR="005919BB" w:rsidRDefault="005919BB" w:rsidP="005919BB">
      <w:pPr>
        <w:pStyle w:val="a4"/>
        <w:ind w:right="1" w:firstLine="709"/>
        <w:jc w:val="both"/>
        <w:rPr>
          <w:b w:val="0"/>
        </w:rPr>
      </w:pPr>
      <w:r>
        <w:rPr>
          <w:b w:val="0"/>
        </w:rPr>
        <w:t xml:space="preserve">1.1. Нежилое здание находится в собственности </w:t>
      </w:r>
      <w:r>
        <w:rPr>
          <w:rFonts w:cs="Tahoma"/>
          <w:b w:val="0"/>
          <w:bCs/>
          <w:color w:val="000000"/>
          <w:szCs w:val="28"/>
        </w:rPr>
        <w:t>Южского городского поселения Южского муниципального района</w:t>
      </w:r>
      <w:r>
        <w:rPr>
          <w:b w:val="0"/>
        </w:rPr>
        <w:t xml:space="preserve">, что подтверждается выпиской из ЕГРП (запись регистрации № </w:t>
      </w:r>
      <w:r>
        <w:rPr>
          <w:b w:val="0"/>
          <w:bCs/>
          <w:szCs w:val="28"/>
        </w:rPr>
        <w:t>37:21:050232:10-37/046/2019-3</w:t>
      </w:r>
      <w:r>
        <w:rPr>
          <w:b w:val="0"/>
        </w:rPr>
        <w:t xml:space="preserve"> от 28.05.2019 года), и входит в состав имущества казны </w:t>
      </w:r>
      <w:r>
        <w:rPr>
          <w:rFonts w:cs="Tahoma"/>
          <w:b w:val="0"/>
          <w:bCs/>
          <w:color w:val="000000"/>
          <w:szCs w:val="28"/>
        </w:rPr>
        <w:t>Южского городского поселения Южского муниципального района</w:t>
      </w:r>
      <w:r>
        <w:rPr>
          <w:b w:val="0"/>
        </w:rPr>
        <w:t>.</w:t>
      </w:r>
    </w:p>
    <w:p w:rsidR="005919BB" w:rsidRDefault="005919BB" w:rsidP="005919BB">
      <w:pPr>
        <w:pStyle w:val="30"/>
        <w:ind w:right="1" w:firstLine="709"/>
        <w:jc w:val="both"/>
      </w:pPr>
      <w:r>
        <w:t xml:space="preserve">1.2. Характеристика нежилого здания, подлежащего приватизации: </w:t>
      </w:r>
    </w:p>
    <w:p w:rsidR="005919BB" w:rsidRDefault="005919BB" w:rsidP="005919BB">
      <w:pPr>
        <w:ind w:right="1" w:firstLine="567"/>
        <w:jc w:val="both"/>
        <w:rPr>
          <w:sz w:val="28"/>
        </w:rPr>
      </w:pPr>
      <w:r>
        <w:rPr>
          <w:sz w:val="28"/>
        </w:rPr>
        <w:t>- нежилое здание (склад), общая площадь 999,1 кв. м.,</w:t>
      </w:r>
      <w:r>
        <w:rPr>
          <w:color w:val="FF0000"/>
          <w:sz w:val="28"/>
        </w:rPr>
        <w:t xml:space="preserve"> </w:t>
      </w:r>
      <w:r>
        <w:rPr>
          <w:bCs/>
          <w:sz w:val="28"/>
          <w:szCs w:val="28"/>
        </w:rPr>
        <w:t xml:space="preserve">кадастровый номер 37:21:050232:10, </w:t>
      </w:r>
      <w:r>
        <w:rPr>
          <w:sz w:val="28"/>
        </w:rPr>
        <w:t xml:space="preserve">адрес </w:t>
      </w:r>
      <w:r>
        <w:rPr>
          <w:sz w:val="28"/>
          <w:szCs w:val="28"/>
        </w:rPr>
        <w:t>(местоположение)</w:t>
      </w:r>
      <w:r>
        <w:rPr>
          <w:b/>
          <w:szCs w:val="28"/>
        </w:rPr>
        <w:t xml:space="preserve"> </w:t>
      </w:r>
      <w:r>
        <w:rPr>
          <w:sz w:val="28"/>
        </w:rPr>
        <w:t xml:space="preserve">объекта: </w:t>
      </w:r>
      <w:r>
        <w:rPr>
          <w:sz w:val="28"/>
          <w:szCs w:val="28"/>
        </w:rPr>
        <w:t>Российская Федерация, Ивановская область, Южский муниципальный район, Южское городское поселение, с. Южа, зд.68.</w:t>
      </w:r>
    </w:p>
    <w:p w:rsidR="005919BB" w:rsidRDefault="005919BB" w:rsidP="005919BB">
      <w:pPr>
        <w:pStyle w:val="a4"/>
        <w:ind w:right="1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1.3. Земельный участок находится в собственности </w:t>
      </w:r>
      <w:r>
        <w:rPr>
          <w:rFonts w:cs="Tahoma"/>
          <w:b w:val="0"/>
          <w:bCs/>
          <w:color w:val="000000"/>
          <w:szCs w:val="28"/>
        </w:rPr>
        <w:t xml:space="preserve">Южского городского поселения </w:t>
      </w:r>
      <w:r>
        <w:rPr>
          <w:b w:val="0"/>
          <w:szCs w:val="28"/>
        </w:rPr>
        <w:t xml:space="preserve">Южского муниципального района, что подтверждается </w:t>
      </w:r>
      <w:r>
        <w:rPr>
          <w:b w:val="0"/>
        </w:rPr>
        <w:t>выпиской из ЕГРП</w:t>
      </w:r>
      <w:r>
        <w:rPr>
          <w:b w:val="0"/>
          <w:szCs w:val="28"/>
        </w:rPr>
        <w:t xml:space="preserve"> (запись регистрации № 37:21:050232:9-37/046/2019-1 от 05.06.2019 года).</w:t>
      </w:r>
    </w:p>
    <w:p w:rsidR="005919BB" w:rsidRDefault="005919BB" w:rsidP="005919BB">
      <w:pPr>
        <w:pStyle w:val="20"/>
        <w:tabs>
          <w:tab w:val="left" w:pos="459"/>
          <w:tab w:val="left" w:pos="720"/>
        </w:tabs>
        <w:ind w:right="1" w:firstLine="709"/>
        <w:rPr>
          <w:szCs w:val="28"/>
        </w:rPr>
      </w:pPr>
      <w:r>
        <w:rPr>
          <w:szCs w:val="28"/>
        </w:rPr>
        <w:lastRenderedPageBreak/>
        <w:t>1.4. Характеристика земельного участка, на котором расположен</w:t>
      </w:r>
      <w:r>
        <w:rPr>
          <w:szCs w:val="28"/>
          <w:lang w:val="ru-RU"/>
        </w:rPr>
        <w:t>о</w:t>
      </w:r>
      <w:r>
        <w:rPr>
          <w:szCs w:val="28"/>
        </w:rPr>
        <w:t xml:space="preserve"> нежил</w:t>
      </w:r>
      <w:r>
        <w:rPr>
          <w:szCs w:val="28"/>
          <w:lang w:val="ru-RU"/>
        </w:rPr>
        <w:t>о</w:t>
      </w:r>
      <w:r>
        <w:rPr>
          <w:szCs w:val="28"/>
        </w:rPr>
        <w:t>е здани</w:t>
      </w:r>
      <w:r>
        <w:rPr>
          <w:szCs w:val="28"/>
          <w:lang w:val="ru-RU"/>
        </w:rPr>
        <w:t>е</w:t>
      </w:r>
      <w:r>
        <w:rPr>
          <w:szCs w:val="28"/>
        </w:rPr>
        <w:t>:</w:t>
      </w:r>
    </w:p>
    <w:p w:rsidR="005919BB" w:rsidRDefault="005919BB" w:rsidP="005919BB">
      <w:pPr>
        <w:pStyle w:val="a4"/>
        <w:ind w:right="1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земельный участок с кадастровым номером </w:t>
      </w:r>
      <w:r>
        <w:rPr>
          <w:b w:val="0"/>
          <w:bCs/>
          <w:szCs w:val="28"/>
        </w:rPr>
        <w:t>37:21:050232:9</w:t>
      </w:r>
      <w:r>
        <w:rPr>
          <w:b w:val="0"/>
          <w:szCs w:val="28"/>
        </w:rPr>
        <w:t xml:space="preserve">, адрес (местоположение) объекта: 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</w:rPr>
        <w:t>оссийская Федерация, Ивановская область, Южский муниципальный район, Южское городское поселение, с. Южа, 68, категория земель - земли сельскохозяйственного назначения, разрешенное использование – для сельскохозяйственного производства, общей площадью 99834 кв. м.</w:t>
      </w:r>
    </w:p>
    <w:p w:rsidR="005919BB" w:rsidRDefault="005919BB" w:rsidP="005919BB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способ приватизации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продажа на аукционе в электронной форме путем подачи предложений о цене имущества в порядке, установленном постановлением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или муниципальной собственности акций открытых акционерных обществ на специализированном аукционе» и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27.08.2012 года       № 860.</w:t>
      </w:r>
    </w:p>
    <w:p w:rsidR="005919BB" w:rsidRDefault="005919BB" w:rsidP="005919BB">
      <w:pPr>
        <w:ind w:right="1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3. Установить начальную цену продажи нежилого здания и земельного участка на основании отчета независимого оценщика от 10.06.2020 года                  № 03/20-719 в размере </w:t>
      </w:r>
      <w:r>
        <w:rPr>
          <w:sz w:val="28"/>
          <w:szCs w:val="28"/>
          <w:shd w:val="clear" w:color="auto" w:fill="FFFFFF"/>
        </w:rPr>
        <w:t>374663</w:t>
      </w:r>
      <w:r>
        <w:rPr>
          <w:sz w:val="28"/>
          <w:szCs w:val="28"/>
        </w:rPr>
        <w:t xml:space="preserve"> (трёхсот семидесяти четырёх тысяч шестисот шестидесяти трёх) рублей,</w:t>
      </w:r>
      <w:r>
        <w:rPr>
          <w:sz w:val="28"/>
        </w:rPr>
        <w:t xml:space="preserve"> в том числе:</w:t>
      </w:r>
    </w:p>
    <w:p w:rsidR="005919BB" w:rsidRDefault="005919BB" w:rsidP="005919BB">
      <w:pPr>
        <w:tabs>
          <w:tab w:val="left" w:pos="543"/>
        </w:tabs>
        <w:ind w:right="1" w:firstLine="567"/>
        <w:jc w:val="both"/>
        <w:rPr>
          <w:sz w:val="28"/>
        </w:rPr>
      </w:pPr>
      <w:r>
        <w:rPr>
          <w:sz w:val="28"/>
        </w:rPr>
        <w:t xml:space="preserve">- нежилого здания (склад) – </w:t>
      </w:r>
      <w:r>
        <w:rPr>
          <w:sz w:val="28"/>
          <w:szCs w:val="28"/>
          <w:shd w:val="clear" w:color="auto" w:fill="FFFFFF"/>
        </w:rPr>
        <w:t>318463</w:t>
      </w:r>
      <w:r>
        <w:rPr>
          <w:sz w:val="28"/>
        </w:rPr>
        <w:t xml:space="preserve"> (трёхсот восемнадцати тысяч четырёхсот шестидесяти трёх) рублей;</w:t>
      </w:r>
    </w:p>
    <w:p w:rsidR="005919BB" w:rsidRDefault="005919BB" w:rsidP="005919BB">
      <w:pPr>
        <w:ind w:right="1" w:firstLine="709"/>
        <w:jc w:val="both"/>
        <w:rPr>
          <w:sz w:val="28"/>
          <w:szCs w:val="28"/>
        </w:rPr>
      </w:pPr>
      <w:r>
        <w:rPr>
          <w:sz w:val="28"/>
        </w:rPr>
        <w:t>-земельного участка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56200</w:t>
      </w:r>
      <w:r>
        <w:rPr>
          <w:sz w:val="28"/>
        </w:rPr>
        <w:t xml:space="preserve"> (пятидесяти шести тысяч двухсот) рублей.</w:t>
      </w:r>
    </w:p>
    <w:p w:rsidR="005919BB" w:rsidRDefault="005919BB" w:rsidP="005919BB">
      <w:pPr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Предусмотреть в договоре купли-продажи обязанность покупателя по оплате единовременными платежами в течение 10 календарных дней с даты подписания договора купли-продажи:</w:t>
      </w:r>
    </w:p>
    <w:p w:rsidR="005919BB" w:rsidRDefault="005919BB" w:rsidP="005919BB">
      <w:pPr>
        <w:pStyle w:val="20"/>
        <w:tabs>
          <w:tab w:val="left" w:pos="543"/>
        </w:tabs>
        <w:ind w:right="1" w:firstLine="567"/>
        <w:rPr>
          <w:szCs w:val="28"/>
        </w:rPr>
      </w:pPr>
      <w:r>
        <w:rPr>
          <w:szCs w:val="28"/>
        </w:rPr>
        <w:t xml:space="preserve">- приобретаемого на аукционе нежилого </w:t>
      </w:r>
      <w:r>
        <w:rPr>
          <w:szCs w:val="28"/>
          <w:lang w:val="ru-RU"/>
        </w:rPr>
        <w:t>зда</w:t>
      </w:r>
      <w:r>
        <w:rPr>
          <w:szCs w:val="28"/>
        </w:rPr>
        <w:t>ния</w:t>
      </w:r>
      <w:r>
        <w:rPr>
          <w:szCs w:val="28"/>
          <w:lang w:val="ru-RU"/>
        </w:rPr>
        <w:t xml:space="preserve"> и земельного участка</w:t>
      </w:r>
      <w:r>
        <w:rPr>
          <w:szCs w:val="28"/>
        </w:rPr>
        <w:t>;</w:t>
      </w:r>
    </w:p>
    <w:p w:rsidR="005919BB" w:rsidRDefault="005919BB" w:rsidP="005919BB">
      <w:pPr>
        <w:ind w:right="1" w:firstLine="567"/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>- услуг независимого оценщика по определению рыночной стоимости нежилого здания и земельного участка.</w:t>
      </w:r>
    </w:p>
    <w:p w:rsidR="005919BB" w:rsidRDefault="005919BB" w:rsidP="005919BB">
      <w:pPr>
        <w:pStyle w:val="a9"/>
        <w:ind w:right="1" w:firstLine="709"/>
        <w:jc w:val="both"/>
        <w:rPr>
          <w:szCs w:val="28"/>
        </w:rPr>
      </w:pPr>
      <w:r>
        <w:rPr>
          <w:szCs w:val="28"/>
        </w:rPr>
        <w:t xml:space="preserve">5. Разместить настоящее постановление на официальном сайте Южского муниципального района </w:t>
      </w:r>
      <w:hyperlink r:id="rId7" w:history="1">
        <w:r>
          <w:rPr>
            <w:rStyle w:val="ac"/>
            <w:szCs w:val="28"/>
            <w:lang w:val="en-US"/>
          </w:rPr>
          <w:t>www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yuzha</w:t>
        </w:r>
        <w:r>
          <w:rPr>
            <w:rStyle w:val="ac"/>
            <w:szCs w:val="28"/>
          </w:rPr>
          <w:t>.</w:t>
        </w:r>
        <w:r>
          <w:rPr>
            <w:rStyle w:val="ac"/>
            <w:szCs w:val="28"/>
            <w:lang w:val="en-US"/>
          </w:rPr>
          <w:t>ru</w:t>
        </w:r>
      </w:hyperlink>
      <w:r>
        <w:rPr>
          <w:szCs w:val="28"/>
        </w:rPr>
        <w:t xml:space="preserve">, официальном сайте Российской Федерации в сети «Интернет» для размещения информации о проведении торгов и </w:t>
      </w:r>
      <w:r>
        <w:rPr>
          <w:bCs/>
          <w:szCs w:val="28"/>
        </w:rPr>
        <w:t xml:space="preserve">на электронной торговой площадке </w:t>
      </w:r>
      <w:hyperlink r:id="rId8" w:history="1">
        <w:r>
          <w:rPr>
            <w:rStyle w:val="ac"/>
            <w:szCs w:val="28"/>
          </w:rPr>
          <w:t>https://www.roseltorg.ru</w:t>
        </w:r>
      </w:hyperlink>
      <w:r>
        <w:rPr>
          <w:bCs/>
          <w:szCs w:val="28"/>
        </w:rPr>
        <w:t xml:space="preserve"> в сети «Интернет»</w:t>
      </w:r>
      <w:r>
        <w:rPr>
          <w:szCs w:val="28"/>
        </w:rPr>
        <w:t>.</w:t>
      </w:r>
    </w:p>
    <w:p w:rsidR="005919BB" w:rsidRDefault="005919BB" w:rsidP="005919BB">
      <w:pPr>
        <w:ind w:right="1" w:firstLine="709"/>
        <w:jc w:val="both"/>
        <w:rPr>
          <w:b/>
          <w:sz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председателя КУМИ администрации Южского муниципального района Серенину Н.В.</w:t>
      </w:r>
    </w:p>
    <w:p w:rsidR="005919BB" w:rsidRDefault="005919BB" w:rsidP="005919BB">
      <w:pPr>
        <w:ind w:right="-567"/>
        <w:rPr>
          <w:b/>
          <w:sz w:val="28"/>
          <w:lang w:eastAsia="ar-SA"/>
        </w:rPr>
      </w:pPr>
    </w:p>
    <w:p w:rsidR="005919BB" w:rsidRDefault="005919BB" w:rsidP="005919BB">
      <w:pPr>
        <w:ind w:right="-567"/>
        <w:rPr>
          <w:b/>
          <w:sz w:val="28"/>
          <w:lang w:eastAsia="ar-SA"/>
        </w:rPr>
      </w:pPr>
    </w:p>
    <w:p w:rsidR="005919BB" w:rsidRDefault="005919BB" w:rsidP="005919BB">
      <w:pPr>
        <w:ind w:right="-567"/>
        <w:rPr>
          <w:b/>
          <w:sz w:val="28"/>
          <w:lang w:eastAsia="ar-SA"/>
        </w:rPr>
      </w:pPr>
    </w:p>
    <w:p w:rsidR="005919BB" w:rsidRDefault="005919BB" w:rsidP="005919BB">
      <w:pPr>
        <w:pStyle w:val="a9"/>
        <w:ind w:right="-568"/>
        <w:jc w:val="both"/>
        <w:rPr>
          <w:bCs/>
        </w:rPr>
      </w:pPr>
      <w:r>
        <w:rPr>
          <w:b/>
        </w:rPr>
        <w:t>Глава Южского муниципального района                             В.И.Оврашко</w:t>
      </w:r>
      <w:r>
        <w:rPr>
          <w:bCs/>
        </w:rPr>
        <w:tab/>
      </w:r>
    </w:p>
    <w:p w:rsidR="00F71511" w:rsidRDefault="00F71511" w:rsidP="0092622F">
      <w:pPr>
        <w:ind w:right="-568" w:firstLine="709"/>
        <w:jc w:val="both"/>
        <w:rPr>
          <w:bCs/>
          <w:sz w:val="28"/>
        </w:rPr>
      </w:pPr>
    </w:p>
    <w:sectPr w:rsidR="00F71511" w:rsidSect="005919BB">
      <w:pgSz w:w="11906" w:h="16838"/>
      <w:pgMar w:top="1134" w:right="707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979"/>
    <w:multiLevelType w:val="hybridMultilevel"/>
    <w:tmpl w:val="50009D22"/>
    <w:lvl w:ilvl="0" w:tplc="49EA1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B41D26"/>
    <w:multiLevelType w:val="hybridMultilevel"/>
    <w:tmpl w:val="7B8C2B04"/>
    <w:lvl w:ilvl="0" w:tplc="22F0C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31697"/>
    <w:multiLevelType w:val="hybridMultilevel"/>
    <w:tmpl w:val="FB3EFB2A"/>
    <w:lvl w:ilvl="0" w:tplc="EA7888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EE3B9F"/>
    <w:multiLevelType w:val="hybridMultilevel"/>
    <w:tmpl w:val="6A9A0ED8"/>
    <w:lvl w:ilvl="0" w:tplc="8B800E3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E47486"/>
    <w:multiLevelType w:val="hybridMultilevel"/>
    <w:tmpl w:val="90220718"/>
    <w:lvl w:ilvl="0" w:tplc="CD4422C6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4226B"/>
    <w:multiLevelType w:val="hybridMultilevel"/>
    <w:tmpl w:val="29B44434"/>
    <w:lvl w:ilvl="0" w:tplc="E736B3CC">
      <w:start w:val="1"/>
      <w:numFmt w:val="bullet"/>
      <w:lvlText w:val="-"/>
      <w:lvlJc w:val="left"/>
      <w:pPr>
        <w:tabs>
          <w:tab w:val="num" w:pos="1037"/>
        </w:tabs>
        <w:ind w:left="1037" w:hanging="67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45ECB"/>
    <w:multiLevelType w:val="hybridMultilevel"/>
    <w:tmpl w:val="0340FD0A"/>
    <w:lvl w:ilvl="0" w:tplc="8EF838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D698C"/>
    <w:multiLevelType w:val="hybridMultilevel"/>
    <w:tmpl w:val="2A440130"/>
    <w:lvl w:ilvl="0" w:tplc="B6D0B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C7632"/>
    <w:multiLevelType w:val="hybridMultilevel"/>
    <w:tmpl w:val="A64414D8"/>
    <w:lvl w:ilvl="0" w:tplc="476C5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11"/>
    <w:rsid w:val="0000745E"/>
    <w:rsid w:val="00015A74"/>
    <w:rsid w:val="00017CFE"/>
    <w:rsid w:val="0002074D"/>
    <w:rsid w:val="00020792"/>
    <w:rsid w:val="00020A52"/>
    <w:rsid w:val="00026101"/>
    <w:rsid w:val="00030CD6"/>
    <w:rsid w:val="00034617"/>
    <w:rsid w:val="000359CB"/>
    <w:rsid w:val="00044B61"/>
    <w:rsid w:val="000654FC"/>
    <w:rsid w:val="00067FFC"/>
    <w:rsid w:val="000907A5"/>
    <w:rsid w:val="00091070"/>
    <w:rsid w:val="000A0B81"/>
    <w:rsid w:val="000D1CDD"/>
    <w:rsid w:val="000F1650"/>
    <w:rsid w:val="000F5EB9"/>
    <w:rsid w:val="00100445"/>
    <w:rsid w:val="0010170B"/>
    <w:rsid w:val="001019E0"/>
    <w:rsid w:val="001235F0"/>
    <w:rsid w:val="00125115"/>
    <w:rsid w:val="0015080D"/>
    <w:rsid w:val="00152F5A"/>
    <w:rsid w:val="00174FA3"/>
    <w:rsid w:val="0018197A"/>
    <w:rsid w:val="00190B2C"/>
    <w:rsid w:val="00191121"/>
    <w:rsid w:val="00196209"/>
    <w:rsid w:val="0019676A"/>
    <w:rsid w:val="00197DB5"/>
    <w:rsid w:val="001A18CF"/>
    <w:rsid w:val="001A77AF"/>
    <w:rsid w:val="001B2EA7"/>
    <w:rsid w:val="001B31F6"/>
    <w:rsid w:val="001C2498"/>
    <w:rsid w:val="001C28AE"/>
    <w:rsid w:val="001C43E7"/>
    <w:rsid w:val="001C5026"/>
    <w:rsid w:val="001D3F6F"/>
    <w:rsid w:val="001D4E25"/>
    <w:rsid w:val="001E1A3F"/>
    <w:rsid w:val="00204E0F"/>
    <w:rsid w:val="00223B6D"/>
    <w:rsid w:val="002250ED"/>
    <w:rsid w:val="002273B5"/>
    <w:rsid w:val="0023521E"/>
    <w:rsid w:val="0025499F"/>
    <w:rsid w:val="0026121C"/>
    <w:rsid w:val="002A0CC6"/>
    <w:rsid w:val="002B0B68"/>
    <w:rsid w:val="002B6E01"/>
    <w:rsid w:val="002D144E"/>
    <w:rsid w:val="002D3060"/>
    <w:rsid w:val="002D547D"/>
    <w:rsid w:val="002D58A8"/>
    <w:rsid w:val="002D7613"/>
    <w:rsid w:val="002F0825"/>
    <w:rsid w:val="002F7FF8"/>
    <w:rsid w:val="0030310F"/>
    <w:rsid w:val="003035EC"/>
    <w:rsid w:val="003060D2"/>
    <w:rsid w:val="003060D4"/>
    <w:rsid w:val="00324DAA"/>
    <w:rsid w:val="00325F99"/>
    <w:rsid w:val="00327486"/>
    <w:rsid w:val="0033272E"/>
    <w:rsid w:val="003345C4"/>
    <w:rsid w:val="00334793"/>
    <w:rsid w:val="00344F3C"/>
    <w:rsid w:val="003474A8"/>
    <w:rsid w:val="00362172"/>
    <w:rsid w:val="00365A57"/>
    <w:rsid w:val="00377A7D"/>
    <w:rsid w:val="003821B9"/>
    <w:rsid w:val="003A22FA"/>
    <w:rsid w:val="003A7DD1"/>
    <w:rsid w:val="003B6989"/>
    <w:rsid w:val="003B79C6"/>
    <w:rsid w:val="003D44CD"/>
    <w:rsid w:val="003D48A9"/>
    <w:rsid w:val="00410F9A"/>
    <w:rsid w:val="00420340"/>
    <w:rsid w:val="00421A0D"/>
    <w:rsid w:val="004369D7"/>
    <w:rsid w:val="00445556"/>
    <w:rsid w:val="00446301"/>
    <w:rsid w:val="00446612"/>
    <w:rsid w:val="00456FC5"/>
    <w:rsid w:val="00457EE8"/>
    <w:rsid w:val="00472348"/>
    <w:rsid w:val="004773DA"/>
    <w:rsid w:val="004C282A"/>
    <w:rsid w:val="004C6114"/>
    <w:rsid w:val="004C66EE"/>
    <w:rsid w:val="004C7624"/>
    <w:rsid w:val="004D25FC"/>
    <w:rsid w:val="004D5EB3"/>
    <w:rsid w:val="004F3CC3"/>
    <w:rsid w:val="004F5945"/>
    <w:rsid w:val="0050275B"/>
    <w:rsid w:val="00504D97"/>
    <w:rsid w:val="00522354"/>
    <w:rsid w:val="00527F97"/>
    <w:rsid w:val="00541734"/>
    <w:rsid w:val="00544BDA"/>
    <w:rsid w:val="005514CC"/>
    <w:rsid w:val="00562ECA"/>
    <w:rsid w:val="005738CF"/>
    <w:rsid w:val="00584F2B"/>
    <w:rsid w:val="00586310"/>
    <w:rsid w:val="005919BB"/>
    <w:rsid w:val="005A0F93"/>
    <w:rsid w:val="005A293F"/>
    <w:rsid w:val="005A3CFD"/>
    <w:rsid w:val="005A5E53"/>
    <w:rsid w:val="005D7969"/>
    <w:rsid w:val="005E36E4"/>
    <w:rsid w:val="005E77D6"/>
    <w:rsid w:val="005F2144"/>
    <w:rsid w:val="005F47D0"/>
    <w:rsid w:val="00606EAF"/>
    <w:rsid w:val="0062617B"/>
    <w:rsid w:val="00626279"/>
    <w:rsid w:val="006373E7"/>
    <w:rsid w:val="006423AA"/>
    <w:rsid w:val="00645542"/>
    <w:rsid w:val="00650458"/>
    <w:rsid w:val="006650F8"/>
    <w:rsid w:val="0066574B"/>
    <w:rsid w:val="00671487"/>
    <w:rsid w:val="00671D39"/>
    <w:rsid w:val="00681B79"/>
    <w:rsid w:val="0068448A"/>
    <w:rsid w:val="00694B83"/>
    <w:rsid w:val="006960D2"/>
    <w:rsid w:val="006A2CE5"/>
    <w:rsid w:val="006C04FE"/>
    <w:rsid w:val="006F67D0"/>
    <w:rsid w:val="006F6C0C"/>
    <w:rsid w:val="00707E65"/>
    <w:rsid w:val="00711AEF"/>
    <w:rsid w:val="0071650C"/>
    <w:rsid w:val="0072168D"/>
    <w:rsid w:val="007240A0"/>
    <w:rsid w:val="0072579B"/>
    <w:rsid w:val="00726E97"/>
    <w:rsid w:val="00732B70"/>
    <w:rsid w:val="00733FCF"/>
    <w:rsid w:val="007366EA"/>
    <w:rsid w:val="0074031D"/>
    <w:rsid w:val="00741726"/>
    <w:rsid w:val="00745216"/>
    <w:rsid w:val="007571EE"/>
    <w:rsid w:val="00775C01"/>
    <w:rsid w:val="007832A2"/>
    <w:rsid w:val="0079212B"/>
    <w:rsid w:val="00795313"/>
    <w:rsid w:val="0079659B"/>
    <w:rsid w:val="00797DB0"/>
    <w:rsid w:val="007B2516"/>
    <w:rsid w:val="007C3EDA"/>
    <w:rsid w:val="007D0A8E"/>
    <w:rsid w:val="007E0C8E"/>
    <w:rsid w:val="008065BA"/>
    <w:rsid w:val="0080704E"/>
    <w:rsid w:val="008202DF"/>
    <w:rsid w:val="00834041"/>
    <w:rsid w:val="008460BD"/>
    <w:rsid w:val="0085180C"/>
    <w:rsid w:val="00855989"/>
    <w:rsid w:val="00860D1E"/>
    <w:rsid w:val="00861096"/>
    <w:rsid w:val="00862B2D"/>
    <w:rsid w:val="00866596"/>
    <w:rsid w:val="0086705C"/>
    <w:rsid w:val="00876DC1"/>
    <w:rsid w:val="00877339"/>
    <w:rsid w:val="008954B4"/>
    <w:rsid w:val="008A3523"/>
    <w:rsid w:val="008A633E"/>
    <w:rsid w:val="008B5C3A"/>
    <w:rsid w:val="008C2B1D"/>
    <w:rsid w:val="008C3E91"/>
    <w:rsid w:val="008D2942"/>
    <w:rsid w:val="008F6668"/>
    <w:rsid w:val="009029AE"/>
    <w:rsid w:val="00906EDA"/>
    <w:rsid w:val="00913A65"/>
    <w:rsid w:val="00916B58"/>
    <w:rsid w:val="00920201"/>
    <w:rsid w:val="0092174D"/>
    <w:rsid w:val="00921BAC"/>
    <w:rsid w:val="00924195"/>
    <w:rsid w:val="0092622F"/>
    <w:rsid w:val="0096035C"/>
    <w:rsid w:val="00964218"/>
    <w:rsid w:val="00964F47"/>
    <w:rsid w:val="00966AA2"/>
    <w:rsid w:val="00970D74"/>
    <w:rsid w:val="009722B2"/>
    <w:rsid w:val="00975873"/>
    <w:rsid w:val="00984B33"/>
    <w:rsid w:val="009B6A65"/>
    <w:rsid w:val="009E3652"/>
    <w:rsid w:val="009E592A"/>
    <w:rsid w:val="009E5E93"/>
    <w:rsid w:val="009F477F"/>
    <w:rsid w:val="00A2541C"/>
    <w:rsid w:val="00A27E98"/>
    <w:rsid w:val="00A31944"/>
    <w:rsid w:val="00A44288"/>
    <w:rsid w:val="00A45836"/>
    <w:rsid w:val="00A55DFC"/>
    <w:rsid w:val="00A74AE4"/>
    <w:rsid w:val="00A9483F"/>
    <w:rsid w:val="00AA39E6"/>
    <w:rsid w:val="00AA5832"/>
    <w:rsid w:val="00AB26AD"/>
    <w:rsid w:val="00AE3C19"/>
    <w:rsid w:val="00AF0FF7"/>
    <w:rsid w:val="00AF215F"/>
    <w:rsid w:val="00B0205A"/>
    <w:rsid w:val="00B07626"/>
    <w:rsid w:val="00B10100"/>
    <w:rsid w:val="00B20C3D"/>
    <w:rsid w:val="00B273B6"/>
    <w:rsid w:val="00B41C13"/>
    <w:rsid w:val="00B55FCA"/>
    <w:rsid w:val="00B72709"/>
    <w:rsid w:val="00B948B6"/>
    <w:rsid w:val="00BA293E"/>
    <w:rsid w:val="00BA3972"/>
    <w:rsid w:val="00BC3038"/>
    <w:rsid w:val="00BC5C67"/>
    <w:rsid w:val="00BE08E0"/>
    <w:rsid w:val="00BE5F8A"/>
    <w:rsid w:val="00BE6A5E"/>
    <w:rsid w:val="00BF0027"/>
    <w:rsid w:val="00BF7303"/>
    <w:rsid w:val="00C07822"/>
    <w:rsid w:val="00C15291"/>
    <w:rsid w:val="00C201E6"/>
    <w:rsid w:val="00C41FBA"/>
    <w:rsid w:val="00C42B90"/>
    <w:rsid w:val="00C71CBC"/>
    <w:rsid w:val="00C81DB2"/>
    <w:rsid w:val="00C86F65"/>
    <w:rsid w:val="00C8725C"/>
    <w:rsid w:val="00C97CF1"/>
    <w:rsid w:val="00CA7CFF"/>
    <w:rsid w:val="00CD6846"/>
    <w:rsid w:val="00D2622A"/>
    <w:rsid w:val="00D447A7"/>
    <w:rsid w:val="00D73F30"/>
    <w:rsid w:val="00D8037F"/>
    <w:rsid w:val="00D80A60"/>
    <w:rsid w:val="00D81DF9"/>
    <w:rsid w:val="00D90A3E"/>
    <w:rsid w:val="00DA5666"/>
    <w:rsid w:val="00DC45C8"/>
    <w:rsid w:val="00DC4951"/>
    <w:rsid w:val="00DE23BE"/>
    <w:rsid w:val="00DF0D3E"/>
    <w:rsid w:val="00DF6FBF"/>
    <w:rsid w:val="00DF7D68"/>
    <w:rsid w:val="00E06B2C"/>
    <w:rsid w:val="00E10C52"/>
    <w:rsid w:val="00E2749A"/>
    <w:rsid w:val="00E437F0"/>
    <w:rsid w:val="00E64B98"/>
    <w:rsid w:val="00E8186F"/>
    <w:rsid w:val="00E85D1C"/>
    <w:rsid w:val="00E860B2"/>
    <w:rsid w:val="00E870A7"/>
    <w:rsid w:val="00EC1E59"/>
    <w:rsid w:val="00EE22EB"/>
    <w:rsid w:val="00EE33C1"/>
    <w:rsid w:val="00EE6109"/>
    <w:rsid w:val="00EF57FE"/>
    <w:rsid w:val="00F17FFA"/>
    <w:rsid w:val="00F26396"/>
    <w:rsid w:val="00F301AA"/>
    <w:rsid w:val="00F336DB"/>
    <w:rsid w:val="00F344F7"/>
    <w:rsid w:val="00F463C6"/>
    <w:rsid w:val="00F50D2A"/>
    <w:rsid w:val="00F51F4C"/>
    <w:rsid w:val="00F71511"/>
    <w:rsid w:val="00F82621"/>
    <w:rsid w:val="00FA47B2"/>
    <w:rsid w:val="00FB23BF"/>
    <w:rsid w:val="00FB2D6A"/>
    <w:rsid w:val="00FB5DCA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1C9E20-E2B7-46BF-9F5B-D3C6D794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4">
    <w:name w:val="Body Text"/>
    <w:basedOn w:val="a"/>
    <w:link w:val="a5"/>
    <w:pPr>
      <w:jc w:val="center"/>
    </w:pPr>
    <w:rPr>
      <w:b/>
      <w:sz w:val="28"/>
      <w:lang w:val="x-none" w:eastAsia="x-none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30">
    <w:name w:val="Body Text 3"/>
    <w:basedOn w:val="a"/>
    <w:link w:val="31"/>
    <w:rPr>
      <w:sz w:val="28"/>
      <w:lang w:val="x-none" w:eastAsia="x-none"/>
    </w:rPr>
  </w:style>
  <w:style w:type="paragraph" w:customStyle="1" w:styleId="a6">
    <w:name w:val="Заголовок"/>
    <w:basedOn w:val="a"/>
    <w:next w:val="a4"/>
    <w:rsid w:val="0052235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Subtitle"/>
    <w:basedOn w:val="a"/>
    <w:next w:val="a4"/>
    <w:link w:val="a8"/>
    <w:qFormat/>
    <w:rsid w:val="00522354"/>
    <w:pPr>
      <w:suppressAutoHyphens/>
      <w:jc w:val="center"/>
    </w:pPr>
    <w:rPr>
      <w:b/>
      <w:sz w:val="28"/>
      <w:lang w:val="x-none" w:eastAsia="ar-SA"/>
    </w:rPr>
  </w:style>
  <w:style w:type="character" w:customStyle="1" w:styleId="a8">
    <w:name w:val="Подзаголовок Знак"/>
    <w:link w:val="a7"/>
    <w:rsid w:val="00522354"/>
    <w:rPr>
      <w:b/>
      <w:sz w:val="28"/>
      <w:lang w:eastAsia="ar-SA"/>
    </w:rPr>
  </w:style>
  <w:style w:type="paragraph" w:customStyle="1" w:styleId="210">
    <w:name w:val="Основной текст 21"/>
    <w:basedOn w:val="a"/>
    <w:rsid w:val="00C8725C"/>
    <w:pPr>
      <w:suppressAutoHyphens/>
      <w:jc w:val="center"/>
    </w:pPr>
    <w:rPr>
      <w:sz w:val="28"/>
      <w:szCs w:val="24"/>
      <w:lang w:eastAsia="ar-SA"/>
    </w:rPr>
  </w:style>
  <w:style w:type="paragraph" w:styleId="a9">
    <w:name w:val="No Spacing"/>
    <w:uiPriority w:val="1"/>
    <w:qFormat/>
    <w:rsid w:val="000907A5"/>
    <w:pPr>
      <w:suppressAutoHyphens/>
    </w:pPr>
    <w:rPr>
      <w:sz w:val="28"/>
      <w:szCs w:val="24"/>
      <w:lang w:eastAsia="ar-SA"/>
    </w:rPr>
  </w:style>
  <w:style w:type="character" w:customStyle="1" w:styleId="21">
    <w:name w:val="Основной текст 2 Знак"/>
    <w:link w:val="20"/>
    <w:rsid w:val="000A0B81"/>
    <w:rPr>
      <w:sz w:val="28"/>
    </w:rPr>
  </w:style>
  <w:style w:type="paragraph" w:styleId="aa">
    <w:name w:val="Balloon Text"/>
    <w:basedOn w:val="a"/>
    <w:link w:val="ab"/>
    <w:rsid w:val="0092419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2419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7D0A8E"/>
    <w:rPr>
      <w:b/>
      <w:sz w:val="28"/>
    </w:rPr>
  </w:style>
  <w:style w:type="character" w:customStyle="1" w:styleId="31">
    <w:name w:val="Основной текст 3 Знак"/>
    <w:link w:val="30"/>
    <w:rsid w:val="00BE6A5E"/>
    <w:rPr>
      <w:sz w:val="28"/>
    </w:rPr>
  </w:style>
  <w:style w:type="character" w:styleId="ac">
    <w:name w:val="Hyperlink"/>
    <w:uiPriority w:val="99"/>
    <w:rsid w:val="00BE6A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RAYGORKOMZEM</Company>
  <LinksUpToDate>false</LinksUpToDate>
  <CharactersWithSpaces>4563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UZA</dc:creator>
  <cp:keywords/>
  <cp:lastModifiedBy>Александр</cp:lastModifiedBy>
  <cp:revision>2</cp:revision>
  <cp:lastPrinted>2014-10-29T07:17:00Z</cp:lastPrinted>
  <dcterms:created xsi:type="dcterms:W3CDTF">2020-06-18T06:23:00Z</dcterms:created>
  <dcterms:modified xsi:type="dcterms:W3CDTF">2020-06-18T06:23:00Z</dcterms:modified>
</cp:coreProperties>
</file>