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AA9" w:rsidRPr="00535825" w:rsidRDefault="00E3438E" w:rsidP="00535825">
      <w:pPr>
        <w:rPr>
          <w:sz w:val="28"/>
        </w:rPr>
      </w:pPr>
      <w:r>
        <w:t>Проект. Срок антикоррупционной экспертизы 3 дня</w:t>
      </w:r>
    </w:p>
    <w:p w:rsidR="00D4673B" w:rsidRDefault="00535825" w:rsidP="00EB3AA9">
      <w:pPr>
        <w:jc w:val="center"/>
        <w:rPr>
          <w:sz w:val="28"/>
        </w:rPr>
      </w:pPr>
      <w:r w:rsidRPr="000F56D8">
        <w:rPr>
          <w:b/>
          <w:noProof/>
          <w:sz w:val="40"/>
          <w:lang w:eastAsia="ru-RU"/>
        </w:rPr>
        <w:drawing>
          <wp:inline distT="0" distB="0" distL="0" distR="0" wp14:anchorId="1EB659C2" wp14:editId="549E1B7A">
            <wp:extent cx="783590" cy="8839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83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73B" w:rsidRDefault="00D4673B" w:rsidP="00D4673B">
      <w:pPr>
        <w:pStyle w:val="1"/>
        <w:numPr>
          <w:ilvl w:val="0"/>
          <w:numId w:val="0"/>
        </w:numPr>
        <w:ind w:left="1068" w:hanging="360"/>
        <w:jc w:val="left"/>
        <w:rPr>
          <w:b/>
          <w:bCs/>
          <w:sz w:val="40"/>
        </w:rPr>
      </w:pPr>
      <w:r>
        <w:rPr>
          <w:b/>
          <w:bCs/>
          <w:sz w:val="40"/>
        </w:rPr>
        <w:t xml:space="preserve">            РОССИЙСКАЯ ФЕДЕРАЦИЯ</w:t>
      </w:r>
    </w:p>
    <w:p w:rsidR="00D4673B" w:rsidRDefault="00D4673B" w:rsidP="00D4673B">
      <w:pPr>
        <w:jc w:val="center"/>
        <w:rPr>
          <w:b/>
          <w:sz w:val="40"/>
          <w:szCs w:val="40"/>
        </w:rPr>
      </w:pPr>
      <w:r w:rsidRPr="00D4673B">
        <w:rPr>
          <w:b/>
          <w:sz w:val="40"/>
          <w:szCs w:val="40"/>
        </w:rPr>
        <w:t>Ивановская область</w:t>
      </w:r>
    </w:p>
    <w:p w:rsidR="00D4673B" w:rsidRDefault="00D4673B" w:rsidP="00D467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Южского муниципального района</w:t>
      </w:r>
    </w:p>
    <w:p w:rsidR="00D4673B" w:rsidRDefault="00D4673B" w:rsidP="00D4673B">
      <w:pPr>
        <w:jc w:val="center"/>
        <w:rPr>
          <w:b/>
          <w:sz w:val="28"/>
          <w:szCs w:val="28"/>
        </w:rPr>
      </w:pPr>
    </w:p>
    <w:p w:rsidR="002A04CE" w:rsidRDefault="002A04CE" w:rsidP="00D4673B">
      <w:pPr>
        <w:jc w:val="center"/>
        <w:rPr>
          <w:b/>
          <w:sz w:val="28"/>
          <w:szCs w:val="28"/>
        </w:rPr>
      </w:pPr>
    </w:p>
    <w:p w:rsidR="002A04CE" w:rsidRDefault="002A04CE" w:rsidP="00D4673B">
      <w:pPr>
        <w:jc w:val="center"/>
        <w:rPr>
          <w:b/>
          <w:sz w:val="48"/>
          <w:szCs w:val="48"/>
        </w:rPr>
      </w:pPr>
      <w:r w:rsidRPr="002A04CE">
        <w:rPr>
          <w:b/>
          <w:sz w:val="48"/>
          <w:szCs w:val="48"/>
        </w:rPr>
        <w:t>Р</w:t>
      </w:r>
      <w:r>
        <w:rPr>
          <w:b/>
          <w:sz w:val="48"/>
          <w:szCs w:val="48"/>
        </w:rPr>
        <w:t xml:space="preserve"> </w:t>
      </w:r>
      <w:r w:rsidRPr="002A04CE">
        <w:rPr>
          <w:b/>
          <w:sz w:val="48"/>
          <w:szCs w:val="48"/>
        </w:rPr>
        <w:t>Е</w:t>
      </w:r>
      <w:r>
        <w:rPr>
          <w:b/>
          <w:sz w:val="48"/>
          <w:szCs w:val="48"/>
        </w:rPr>
        <w:t xml:space="preserve"> </w:t>
      </w:r>
      <w:r w:rsidRPr="002A04CE">
        <w:rPr>
          <w:b/>
          <w:sz w:val="48"/>
          <w:szCs w:val="48"/>
        </w:rPr>
        <w:t>Ш</w:t>
      </w:r>
      <w:r>
        <w:rPr>
          <w:b/>
          <w:sz w:val="48"/>
          <w:szCs w:val="48"/>
        </w:rPr>
        <w:t xml:space="preserve"> </w:t>
      </w:r>
      <w:r w:rsidRPr="002A04CE">
        <w:rPr>
          <w:b/>
          <w:sz w:val="48"/>
          <w:szCs w:val="48"/>
        </w:rPr>
        <w:t>Е</w:t>
      </w:r>
      <w:r>
        <w:rPr>
          <w:b/>
          <w:sz w:val="48"/>
          <w:szCs w:val="48"/>
        </w:rPr>
        <w:t xml:space="preserve"> </w:t>
      </w:r>
      <w:r w:rsidRPr="002A04CE">
        <w:rPr>
          <w:b/>
          <w:sz w:val="48"/>
          <w:szCs w:val="48"/>
        </w:rPr>
        <w:t>Н</w:t>
      </w:r>
      <w:r>
        <w:rPr>
          <w:b/>
          <w:sz w:val="48"/>
          <w:szCs w:val="48"/>
        </w:rPr>
        <w:t xml:space="preserve"> </w:t>
      </w:r>
      <w:r w:rsidRPr="002A04CE">
        <w:rPr>
          <w:b/>
          <w:sz w:val="48"/>
          <w:szCs w:val="48"/>
        </w:rPr>
        <w:t>И</w:t>
      </w:r>
      <w:r>
        <w:rPr>
          <w:b/>
          <w:sz w:val="48"/>
          <w:szCs w:val="48"/>
        </w:rPr>
        <w:t xml:space="preserve"> </w:t>
      </w:r>
      <w:r w:rsidRPr="002A04CE">
        <w:rPr>
          <w:b/>
          <w:sz w:val="48"/>
          <w:szCs w:val="48"/>
        </w:rPr>
        <w:t>Е</w:t>
      </w:r>
    </w:p>
    <w:p w:rsidR="002A04CE" w:rsidRDefault="002A04CE" w:rsidP="00D4673B">
      <w:pPr>
        <w:jc w:val="center"/>
        <w:rPr>
          <w:b/>
          <w:sz w:val="28"/>
          <w:szCs w:val="28"/>
        </w:rPr>
      </w:pPr>
    </w:p>
    <w:p w:rsidR="002A04CE" w:rsidRPr="002A04CE" w:rsidRDefault="002A04CE" w:rsidP="00D4673B">
      <w:pPr>
        <w:jc w:val="center"/>
        <w:rPr>
          <w:b/>
          <w:sz w:val="28"/>
          <w:szCs w:val="28"/>
        </w:rPr>
      </w:pPr>
      <w:r w:rsidRPr="002A04CE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>_____________  № __________</w:t>
      </w:r>
    </w:p>
    <w:p w:rsidR="002A04CE" w:rsidRDefault="002A04CE" w:rsidP="002A04CE">
      <w:pPr>
        <w:rPr>
          <w:sz w:val="28"/>
        </w:rPr>
      </w:pPr>
      <w:r>
        <w:rPr>
          <w:sz w:val="28"/>
        </w:rPr>
        <w:t xml:space="preserve">                                                     г. Южа</w:t>
      </w:r>
    </w:p>
    <w:p w:rsidR="00EB3AA9" w:rsidRPr="00EB3AA9" w:rsidRDefault="00EB3AA9" w:rsidP="00EB3AA9">
      <w:pPr>
        <w:jc w:val="center"/>
        <w:rPr>
          <w:b/>
          <w:sz w:val="28"/>
          <w:szCs w:val="28"/>
        </w:rPr>
      </w:pPr>
      <w:bookmarkStart w:id="0" w:name="_GoBack"/>
      <w:r w:rsidRPr="00EB3AA9">
        <w:rPr>
          <w:b/>
          <w:sz w:val="28"/>
          <w:szCs w:val="28"/>
        </w:rPr>
        <w:t>О</w:t>
      </w:r>
      <w:r w:rsidRPr="00EB3AA9">
        <w:rPr>
          <w:sz w:val="28"/>
          <w:szCs w:val="28"/>
        </w:rPr>
        <w:t xml:space="preserve"> </w:t>
      </w:r>
      <w:r w:rsidRPr="00EB3AA9">
        <w:rPr>
          <w:b/>
          <w:sz w:val="28"/>
          <w:szCs w:val="28"/>
        </w:rPr>
        <w:t xml:space="preserve">внесении изменений в решение Совета Южского муниципального района от 23.10.2013 № 94 «Об утверждении отраслевого положения об условиях оплаты труда работников муниципальных учреждений культуры и учреждений образования сферы культуры Южского муниципального района» </w:t>
      </w:r>
    </w:p>
    <w:bookmarkEnd w:id="0"/>
    <w:p w:rsidR="00EB3AA9" w:rsidRPr="00EB3AA9" w:rsidRDefault="00EB3AA9" w:rsidP="00EB3AA9">
      <w:pPr>
        <w:ind w:firstLine="708"/>
        <w:jc w:val="both"/>
        <w:rPr>
          <w:sz w:val="28"/>
          <w:szCs w:val="28"/>
        </w:rPr>
      </w:pPr>
    </w:p>
    <w:p w:rsidR="00411679" w:rsidRDefault="00411679" w:rsidP="00411679">
      <w:pPr>
        <w:ind w:firstLine="708"/>
        <w:jc w:val="both"/>
        <w:rPr>
          <w:b/>
          <w:sz w:val="28"/>
          <w:szCs w:val="28"/>
        </w:rPr>
      </w:pPr>
      <w:r w:rsidRPr="00EB3AA9">
        <w:rPr>
          <w:sz w:val="28"/>
          <w:szCs w:val="28"/>
        </w:rPr>
        <w:t>Руководствуясь Трудовым кодексом РФ, Федеральн</w:t>
      </w:r>
      <w:r>
        <w:rPr>
          <w:sz w:val="28"/>
          <w:szCs w:val="28"/>
        </w:rPr>
        <w:t>ым законом от 06.10.2003 № 131-</w:t>
      </w:r>
      <w:r w:rsidRPr="00EB3AA9">
        <w:rPr>
          <w:sz w:val="28"/>
          <w:szCs w:val="28"/>
        </w:rPr>
        <w:t>ФЗ «Об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</w:t>
      </w:r>
      <w:r w:rsidRPr="00EB3AA9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B3AA9">
        <w:rPr>
          <w:sz w:val="28"/>
          <w:szCs w:val="28"/>
        </w:rPr>
        <w:t>»,</w:t>
      </w:r>
      <w:r w:rsidRPr="00EB3AA9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Уставом Южского муниципального района</w:t>
      </w:r>
      <w:r w:rsidR="00952E24">
        <w:rPr>
          <w:sz w:val="28"/>
          <w:szCs w:val="28"/>
        </w:rPr>
        <w:t xml:space="preserve">, решением Совета Южского муниципального района от 21.08.2020 № 64 «Об индексации заработной платы работников муниципальных учреждений </w:t>
      </w:r>
      <w:r w:rsidR="004964BC">
        <w:rPr>
          <w:sz w:val="28"/>
          <w:szCs w:val="28"/>
        </w:rPr>
        <w:t>Южского муниципального района и органов местного самоуправления Южского муниципального района,</w:t>
      </w:r>
      <w:r w:rsidRPr="00EB3AA9">
        <w:rPr>
          <w:sz w:val="28"/>
          <w:szCs w:val="28"/>
        </w:rPr>
        <w:t xml:space="preserve"> </w:t>
      </w:r>
      <w:r w:rsidR="004964BC">
        <w:rPr>
          <w:rFonts w:eastAsia="Arial Unicode MS"/>
          <w:sz w:val="28"/>
          <w:szCs w:val="28"/>
        </w:rPr>
        <w:t>Совет</w:t>
      </w:r>
      <w:r w:rsidR="004964BC" w:rsidRPr="00EB3AA9">
        <w:rPr>
          <w:sz w:val="28"/>
          <w:szCs w:val="28"/>
        </w:rPr>
        <w:t xml:space="preserve"> Южского муниципального района</w:t>
      </w:r>
      <w:r w:rsidR="004964BC">
        <w:rPr>
          <w:sz w:val="28"/>
          <w:szCs w:val="28"/>
        </w:rPr>
        <w:t xml:space="preserve"> РЕШИЛ</w:t>
      </w:r>
      <w:r w:rsidRPr="00EB3AA9">
        <w:rPr>
          <w:b/>
          <w:sz w:val="28"/>
          <w:szCs w:val="28"/>
        </w:rPr>
        <w:t>:</w:t>
      </w:r>
    </w:p>
    <w:p w:rsidR="00411679" w:rsidRDefault="00411679" w:rsidP="00411679">
      <w:pPr>
        <w:pStyle w:val="a3"/>
        <w:numPr>
          <w:ilvl w:val="0"/>
          <w:numId w:val="1"/>
        </w:numPr>
        <w:tabs>
          <w:tab w:val="left" w:pos="851"/>
        </w:tabs>
        <w:suppressAutoHyphens w:val="0"/>
        <w:spacing w:after="160" w:line="259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Совета Южского муниципального района от 23.10.2013г.  № 94 «Об утверждении отраслевого положения об условиях оплаты труда работников муниципальных учреждений культуры и учреждений образования сферы культуры Южского муниципального района» с</w:t>
      </w:r>
      <w:r w:rsidR="00952E24">
        <w:rPr>
          <w:sz w:val="28"/>
          <w:szCs w:val="28"/>
        </w:rPr>
        <w:t>ледующее изменение</w:t>
      </w:r>
      <w:r>
        <w:rPr>
          <w:sz w:val="28"/>
          <w:szCs w:val="28"/>
        </w:rPr>
        <w:t>:</w:t>
      </w:r>
    </w:p>
    <w:p w:rsidR="004D1884" w:rsidRDefault="00952E24" w:rsidP="00952E24">
      <w:pPr>
        <w:pStyle w:val="a3"/>
        <w:numPr>
          <w:ilvl w:val="1"/>
          <w:numId w:val="1"/>
        </w:numPr>
        <w:tabs>
          <w:tab w:val="left" w:pos="851"/>
        </w:tabs>
        <w:suppressAutoHyphens w:val="0"/>
        <w:spacing w:line="259" w:lineRule="auto"/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7025B">
        <w:rPr>
          <w:sz w:val="28"/>
          <w:szCs w:val="28"/>
        </w:rPr>
        <w:t>зложить Приложение 1</w:t>
      </w:r>
      <w:r w:rsidR="00411679">
        <w:rPr>
          <w:sz w:val="28"/>
          <w:szCs w:val="28"/>
        </w:rPr>
        <w:t xml:space="preserve"> к Положению в новой редакции (прилагается).</w:t>
      </w:r>
    </w:p>
    <w:p w:rsidR="00952E24" w:rsidRPr="00952E24" w:rsidRDefault="00952E24" w:rsidP="00952E2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952E24">
        <w:rPr>
          <w:color w:val="000000"/>
          <w:sz w:val="28"/>
          <w:szCs w:val="28"/>
        </w:rPr>
        <w:t xml:space="preserve">2. Настоящее решение вступает в силу </w:t>
      </w:r>
      <w:r w:rsidR="00702437">
        <w:rPr>
          <w:color w:val="000000"/>
          <w:sz w:val="28"/>
          <w:szCs w:val="28"/>
        </w:rPr>
        <w:t>с 01.10.2020 года.</w:t>
      </w:r>
    </w:p>
    <w:p w:rsidR="004D1884" w:rsidRPr="004964BC" w:rsidRDefault="0007025B" w:rsidP="004964BC">
      <w:pPr>
        <w:suppressAutoHyphens w:val="0"/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2E24">
        <w:rPr>
          <w:sz w:val="28"/>
          <w:szCs w:val="28"/>
        </w:rPr>
        <w:t>3.</w:t>
      </w:r>
      <w:r w:rsidR="00411679" w:rsidRPr="002D70FF">
        <w:rPr>
          <w:sz w:val="28"/>
          <w:szCs w:val="28"/>
        </w:rPr>
        <w:t xml:space="preserve"> </w:t>
      </w:r>
      <w:r w:rsidR="00411679">
        <w:rPr>
          <w:sz w:val="28"/>
          <w:szCs w:val="28"/>
        </w:rPr>
        <w:t xml:space="preserve">Опубликовать настоящее решение в официальном издании «Вестник Южского муниципального района» и на официальном сайте Южского муниципального района </w:t>
      </w:r>
      <w:hyperlink r:id="rId9" w:history="1">
        <w:r w:rsidR="00411679" w:rsidRPr="00404993">
          <w:rPr>
            <w:rStyle w:val="a4"/>
            <w:sz w:val="28"/>
            <w:szCs w:val="28"/>
            <w:lang w:val="en-US"/>
          </w:rPr>
          <w:t>www</w:t>
        </w:r>
        <w:r w:rsidR="00411679" w:rsidRPr="00404993">
          <w:rPr>
            <w:rStyle w:val="a4"/>
            <w:sz w:val="28"/>
            <w:szCs w:val="28"/>
          </w:rPr>
          <w:t>.</w:t>
        </w:r>
        <w:r w:rsidR="00411679" w:rsidRPr="00404993">
          <w:rPr>
            <w:rStyle w:val="a4"/>
            <w:sz w:val="28"/>
            <w:szCs w:val="28"/>
            <w:lang w:val="en-US"/>
          </w:rPr>
          <w:t>yuzha</w:t>
        </w:r>
        <w:r w:rsidR="00411679" w:rsidRPr="00404993">
          <w:rPr>
            <w:rStyle w:val="a4"/>
            <w:sz w:val="28"/>
            <w:szCs w:val="28"/>
          </w:rPr>
          <w:t>.</w:t>
        </w:r>
        <w:r w:rsidR="00411679" w:rsidRPr="00404993">
          <w:rPr>
            <w:rStyle w:val="a4"/>
            <w:sz w:val="28"/>
            <w:szCs w:val="28"/>
            <w:lang w:val="en-US"/>
          </w:rPr>
          <w:t>ru</w:t>
        </w:r>
      </w:hyperlink>
      <w:r w:rsidR="00411679" w:rsidRPr="006D0F33">
        <w:rPr>
          <w:sz w:val="28"/>
          <w:szCs w:val="28"/>
        </w:rPr>
        <w:t>.</w:t>
      </w:r>
    </w:p>
    <w:p w:rsidR="00411679" w:rsidRDefault="00411679" w:rsidP="004116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Южского                                         Председатель Совета</w:t>
      </w:r>
    </w:p>
    <w:p w:rsidR="00411679" w:rsidRDefault="00411679" w:rsidP="004116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Южского муниципального района</w:t>
      </w:r>
    </w:p>
    <w:p w:rsidR="00411679" w:rsidRPr="001E1ECA" w:rsidRDefault="00411679" w:rsidP="004116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В.И. Оврашко                                             Е.А. Муратова</w:t>
      </w:r>
    </w:p>
    <w:p w:rsidR="00357CC3" w:rsidRDefault="00357CC3">
      <w:pPr>
        <w:rPr>
          <w:sz w:val="28"/>
          <w:szCs w:val="28"/>
        </w:rPr>
      </w:pPr>
    </w:p>
    <w:p w:rsidR="009517D4" w:rsidRDefault="009517D4" w:rsidP="004D1884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702437" w:rsidRDefault="00702437" w:rsidP="004D1884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9517D4" w:rsidRDefault="009517D4" w:rsidP="0000051A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00051A" w:rsidRDefault="0020460D" w:rsidP="0000051A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Приложение </w:t>
      </w:r>
      <w:r w:rsidRPr="003E6950">
        <w:rPr>
          <w:rFonts w:eastAsiaTheme="minorHAnsi"/>
          <w:sz w:val="22"/>
          <w:szCs w:val="22"/>
          <w:lang w:eastAsia="en-US"/>
        </w:rPr>
        <w:t xml:space="preserve">к </w:t>
      </w:r>
      <w:r>
        <w:rPr>
          <w:rFonts w:eastAsiaTheme="minorHAnsi"/>
          <w:sz w:val="22"/>
          <w:szCs w:val="22"/>
          <w:lang w:eastAsia="en-US"/>
        </w:rPr>
        <w:t>решению</w:t>
      </w:r>
      <w:r w:rsidR="0000051A">
        <w:rPr>
          <w:rFonts w:eastAsiaTheme="minorHAnsi"/>
          <w:sz w:val="22"/>
          <w:szCs w:val="22"/>
          <w:lang w:eastAsia="en-US"/>
        </w:rPr>
        <w:t xml:space="preserve"> Совета</w:t>
      </w:r>
      <w:r>
        <w:rPr>
          <w:rFonts w:eastAsiaTheme="minorHAnsi"/>
          <w:sz w:val="22"/>
          <w:szCs w:val="22"/>
          <w:lang w:eastAsia="en-US"/>
        </w:rPr>
        <w:t xml:space="preserve"> Южского</w:t>
      </w:r>
    </w:p>
    <w:p w:rsidR="0020460D" w:rsidRDefault="0020460D" w:rsidP="0020460D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муниципального района </w:t>
      </w:r>
      <w:r w:rsidR="00411679">
        <w:rPr>
          <w:rFonts w:eastAsiaTheme="minorHAnsi"/>
          <w:sz w:val="22"/>
          <w:szCs w:val="22"/>
          <w:lang w:eastAsia="en-US"/>
        </w:rPr>
        <w:t>«О</w:t>
      </w:r>
      <w:r>
        <w:rPr>
          <w:rFonts w:eastAsiaTheme="minorHAnsi"/>
          <w:sz w:val="22"/>
          <w:szCs w:val="22"/>
          <w:lang w:eastAsia="en-US"/>
        </w:rPr>
        <w:t xml:space="preserve"> внесении</w:t>
      </w:r>
    </w:p>
    <w:p w:rsidR="0020460D" w:rsidRDefault="0020460D" w:rsidP="0041167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</w:t>
      </w:r>
      <w:r w:rsidR="00411679">
        <w:rPr>
          <w:rFonts w:eastAsiaTheme="minorHAnsi"/>
          <w:sz w:val="22"/>
          <w:szCs w:val="22"/>
          <w:lang w:eastAsia="en-US"/>
        </w:rPr>
        <w:t xml:space="preserve">                               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411679">
        <w:rPr>
          <w:rFonts w:eastAsiaTheme="minorHAnsi"/>
          <w:sz w:val="22"/>
          <w:szCs w:val="22"/>
          <w:lang w:eastAsia="en-US"/>
        </w:rPr>
        <w:t>изменений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6F184E">
        <w:rPr>
          <w:rFonts w:eastAsiaTheme="minorHAnsi"/>
          <w:sz w:val="22"/>
          <w:szCs w:val="22"/>
          <w:lang w:eastAsia="en-US"/>
        </w:rPr>
        <w:t>в решение Совета Южского муниципального района от 23.10.2013 №94</w:t>
      </w:r>
    </w:p>
    <w:p w:rsidR="006F184E" w:rsidRDefault="0020460D" w:rsidP="006F184E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</w:t>
      </w:r>
      <w:r w:rsidR="006F184E">
        <w:rPr>
          <w:rFonts w:eastAsiaTheme="minorHAnsi"/>
          <w:sz w:val="22"/>
          <w:szCs w:val="22"/>
          <w:lang w:eastAsia="en-US"/>
        </w:rPr>
        <w:t xml:space="preserve"> «Об утверждении отраслевого положения об условиях оплаты труда работников муниципальных</w:t>
      </w:r>
    </w:p>
    <w:p w:rsidR="006F184E" w:rsidRDefault="006F184E" w:rsidP="006F184E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учреждений культуры и учреждений образования сферы</w:t>
      </w:r>
    </w:p>
    <w:p w:rsidR="006F184E" w:rsidRDefault="006F184E" w:rsidP="006F184E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культуры Южского муниципального района»</w:t>
      </w:r>
    </w:p>
    <w:p w:rsidR="006F184E" w:rsidRDefault="006F184E" w:rsidP="006F184E">
      <w:pPr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№                         от </w:t>
      </w:r>
    </w:p>
    <w:p w:rsidR="006F184E" w:rsidRDefault="006F184E" w:rsidP="0020460D">
      <w:pPr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sz w:val="22"/>
          <w:szCs w:val="22"/>
          <w:lang w:eastAsia="en-US"/>
        </w:rPr>
      </w:pPr>
    </w:p>
    <w:p w:rsidR="006F184E" w:rsidRDefault="0020460D" w:rsidP="0020460D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</w:t>
      </w:r>
    </w:p>
    <w:p w:rsidR="006F184E" w:rsidRDefault="006F184E" w:rsidP="0020460D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6F184E" w:rsidRDefault="006F184E" w:rsidP="006F184E">
      <w:pPr>
        <w:pStyle w:val="a3"/>
        <w:ind w:left="709" w:hanging="709"/>
        <w:rPr>
          <w:sz w:val="28"/>
          <w:szCs w:val="28"/>
        </w:rPr>
      </w:pPr>
    </w:p>
    <w:p w:rsidR="006F184E" w:rsidRPr="006F184E" w:rsidRDefault="009517D4" w:rsidP="006F184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«</w:t>
      </w:r>
      <w:r w:rsidR="006F184E" w:rsidRPr="006F184E">
        <w:rPr>
          <w:sz w:val="24"/>
          <w:szCs w:val="24"/>
        </w:rPr>
        <w:t xml:space="preserve">Приложение 1к </w:t>
      </w:r>
    </w:p>
    <w:p w:rsidR="006F184E" w:rsidRPr="006F184E" w:rsidRDefault="006F184E" w:rsidP="006F184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F184E">
        <w:rPr>
          <w:sz w:val="24"/>
          <w:szCs w:val="24"/>
        </w:rPr>
        <w:t>«Отраслевому положению об условиях оплаты труда</w:t>
      </w:r>
    </w:p>
    <w:p w:rsidR="006F184E" w:rsidRPr="006F184E" w:rsidRDefault="006F184E" w:rsidP="006F184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F184E">
        <w:rPr>
          <w:sz w:val="24"/>
          <w:szCs w:val="24"/>
        </w:rPr>
        <w:t xml:space="preserve"> работников муниципальных учреждений культуры</w:t>
      </w:r>
    </w:p>
    <w:p w:rsidR="006F184E" w:rsidRPr="006F184E" w:rsidRDefault="006F184E" w:rsidP="006F184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F184E">
        <w:rPr>
          <w:sz w:val="24"/>
          <w:szCs w:val="24"/>
        </w:rPr>
        <w:t xml:space="preserve">и учреждений образования сферы культуры </w:t>
      </w:r>
    </w:p>
    <w:p w:rsidR="006F184E" w:rsidRPr="006F184E" w:rsidRDefault="006F184E" w:rsidP="006F184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F184E">
        <w:rPr>
          <w:sz w:val="24"/>
          <w:szCs w:val="24"/>
        </w:rPr>
        <w:t>Южского муниципального района»</w:t>
      </w:r>
    </w:p>
    <w:p w:rsidR="00231FFF" w:rsidRPr="003E6950" w:rsidRDefault="00231FFF" w:rsidP="0000051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:rsidR="00231FFF" w:rsidRDefault="00231FFF" w:rsidP="00231FFF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1.1. Размеры минимальных окладов (должностных окладов),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ставок заработной платы по профессиональным квалификационным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группам и квалификационным уровням работников культуры,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искусства и кинематографии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4762"/>
        <w:gridCol w:w="1360"/>
      </w:tblGrid>
      <w:tr w:rsidR="00231FF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Квалификационный уровень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должностей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Оклад</w:t>
            </w:r>
          </w:p>
        </w:tc>
      </w:tr>
      <w:tr w:rsidR="00231FF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 Профессиональная квалификационная группа "Должности работников культуры, искусства и кинематографии среднего звена"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D22EC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34948">
              <w:rPr>
                <w:sz w:val="28"/>
                <w:szCs w:val="28"/>
              </w:rPr>
              <w:t>Заведующий костюмерной, организатор экскурсий, руководитель кружка, любительского объединения, клуба по интересам, распорядитель танцевального вечера, ведущий дискотеки,</w:t>
            </w:r>
            <w:r>
              <w:rPr>
                <w:sz w:val="28"/>
                <w:szCs w:val="28"/>
              </w:rPr>
              <w:t xml:space="preserve"> руководитель музыкальной части дискотеки,</w:t>
            </w:r>
            <w:r w:rsidRPr="00B34948">
              <w:rPr>
                <w:sz w:val="28"/>
                <w:szCs w:val="28"/>
              </w:rPr>
              <w:t xml:space="preserve"> аккомпаниатор, культорганизатор, ассистент режиссера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CA2956" w:rsidP="009517D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Не более 3791</w:t>
            </w:r>
          </w:p>
        </w:tc>
      </w:tr>
      <w:tr w:rsidR="00231FF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 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Художник-постановщик, библиотекарь, библиограф, методист библиотеки, клубного учреждения, редактор библиотеки, </w:t>
            </w:r>
            <w:r w:rsidR="00D22EC0">
              <w:rPr>
                <w:rFonts w:eastAsiaTheme="minorHAnsi"/>
                <w:sz w:val="28"/>
                <w:szCs w:val="28"/>
                <w:lang w:eastAsia="en-US"/>
              </w:rPr>
              <w:t xml:space="preserve">библиотекарь –каталогизатор,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звукооператор, заведующий художественно-оформительской мастерской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FB09B6" w:rsidP="009517D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Не более 5</w:t>
            </w:r>
            <w:r w:rsidR="00CA2956">
              <w:rPr>
                <w:rFonts w:eastAsiaTheme="minorHAnsi"/>
                <w:sz w:val="28"/>
                <w:szCs w:val="28"/>
                <w:lang w:eastAsia="en-US"/>
              </w:rPr>
              <w:t>444</w:t>
            </w:r>
          </w:p>
        </w:tc>
      </w:tr>
      <w:tr w:rsidR="00231FF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3. Профессиональная квалификационная группа "Должности руководящего состава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учреждений культуры, искусства и кинематографии"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 w:rsidP="00D22EC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Заведующий отделом (сектором) библиотеки, </w:t>
            </w:r>
            <w:r w:rsidR="00D22EC0">
              <w:rPr>
                <w:rFonts w:eastAsiaTheme="minorHAnsi"/>
                <w:sz w:val="28"/>
                <w:szCs w:val="28"/>
                <w:lang w:eastAsia="en-US"/>
              </w:rPr>
              <w:t xml:space="preserve">централизованной библиотечной системы, </w:t>
            </w:r>
            <w:r w:rsidR="00D22EC0">
              <w:rPr>
                <w:sz w:val="28"/>
                <w:szCs w:val="28"/>
              </w:rPr>
              <w:t>р</w:t>
            </w:r>
            <w:r w:rsidR="00D22EC0" w:rsidRPr="00B34948">
              <w:rPr>
                <w:sz w:val="28"/>
                <w:szCs w:val="28"/>
              </w:rPr>
              <w:t xml:space="preserve">уководитель клубного формирования, </w:t>
            </w:r>
            <w:r w:rsidR="00D22EC0" w:rsidRPr="00B34948">
              <w:rPr>
                <w:sz w:val="28"/>
                <w:szCs w:val="28"/>
              </w:rPr>
              <w:lastRenderedPageBreak/>
              <w:t>любительского объединения, студии, коллектива самодеятельного искусства, клуба по интересам, худо</w:t>
            </w:r>
            <w:r w:rsidR="00097F0C">
              <w:rPr>
                <w:sz w:val="28"/>
                <w:szCs w:val="28"/>
              </w:rPr>
              <w:t xml:space="preserve">жественный </w:t>
            </w:r>
            <w:r w:rsidR="00F934B0">
              <w:rPr>
                <w:sz w:val="28"/>
                <w:szCs w:val="28"/>
              </w:rPr>
              <w:t xml:space="preserve">руководитель, </w:t>
            </w:r>
            <w:r w:rsidR="00F934B0" w:rsidRPr="00B34948">
              <w:rPr>
                <w:sz w:val="28"/>
                <w:szCs w:val="28"/>
              </w:rPr>
              <w:t>режиссер</w:t>
            </w:r>
            <w:r w:rsidR="00D22EC0">
              <w:rPr>
                <w:sz w:val="28"/>
                <w:szCs w:val="28"/>
              </w:rPr>
              <w:t xml:space="preserve"> любительского театра (студии), светооператор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 w:rsidP="009517D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</w:t>
            </w:r>
            <w:r w:rsidR="00CA2956">
              <w:rPr>
                <w:rFonts w:eastAsiaTheme="minorHAnsi"/>
                <w:sz w:val="28"/>
                <w:szCs w:val="28"/>
                <w:lang w:eastAsia="en-US"/>
              </w:rPr>
              <w:t>Не более 5928</w:t>
            </w:r>
          </w:p>
        </w:tc>
      </w:tr>
    </w:tbl>
    <w:p w:rsidR="00231FFF" w:rsidRDefault="00231FFF" w:rsidP="00231FF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E6950" w:rsidRDefault="003E6950" w:rsidP="008542C9">
      <w:pPr>
        <w:suppressAutoHyphens w:val="0"/>
        <w:autoSpaceDE w:val="0"/>
        <w:autoSpaceDN w:val="0"/>
        <w:adjustRightInd w:val="0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1.2. Размеры окладов (должностных окладов), ставок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заработной платы по профессиональным квалификационным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группам и квалификационным уровням общеотраслевых должностей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руководителей, специалистов и служащих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4762"/>
        <w:gridCol w:w="1360"/>
      </w:tblGrid>
      <w:tr w:rsidR="00231FF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Квалификационный уровень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должностей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Оклад</w:t>
            </w:r>
          </w:p>
        </w:tc>
      </w:tr>
      <w:tr w:rsidR="00231FF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Делопроизводитель; машинистка; секретарь; секретарь-машинистка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CA2956" w:rsidP="009517D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Не более 3584</w:t>
            </w:r>
          </w:p>
        </w:tc>
      </w:tr>
      <w:tr w:rsidR="00231FF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Заведующий хозяйством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8542C9" w:rsidP="009517D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Не более 4118</w:t>
            </w:r>
          </w:p>
        </w:tc>
      </w:tr>
      <w:tr w:rsidR="00231FF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Бухгалтер,</w:t>
            </w:r>
            <w:r w:rsidR="003575D0" w:rsidRPr="003575D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575D0">
              <w:rPr>
                <w:rFonts w:eastAsiaTheme="minorHAnsi"/>
                <w:sz w:val="28"/>
                <w:szCs w:val="28"/>
                <w:lang w:eastAsia="en-US"/>
              </w:rPr>
              <w:t>экономист,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инженер-программист (программист), юрисконсульт, заместитель главного бухгалтера. Должности служащих, по которым может устанавливаться производное должностное наименование "ведущий"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FB09B6" w:rsidP="009517D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Не более 4</w:t>
            </w:r>
            <w:r w:rsidR="008542C9">
              <w:rPr>
                <w:rFonts w:eastAsiaTheme="minorHAnsi"/>
                <w:sz w:val="28"/>
                <w:szCs w:val="28"/>
                <w:lang w:eastAsia="en-US"/>
              </w:rPr>
              <w:t>382</w:t>
            </w:r>
          </w:p>
        </w:tc>
      </w:tr>
      <w:tr w:rsidR="00231FF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Заведующий филиалом, другим обособленным структурным подразделением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FB09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Не более </w:t>
            </w:r>
          </w:p>
          <w:p w:rsidR="00FB09B6" w:rsidRDefault="00FB09B6" w:rsidP="009517D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8542C9">
              <w:rPr>
                <w:rFonts w:eastAsiaTheme="minorHAnsi"/>
                <w:sz w:val="28"/>
                <w:szCs w:val="28"/>
                <w:lang w:eastAsia="en-US"/>
              </w:rPr>
              <w:t>776</w:t>
            </w:r>
          </w:p>
        </w:tc>
      </w:tr>
    </w:tbl>
    <w:p w:rsidR="00231FFF" w:rsidRDefault="00231FFF" w:rsidP="00231FF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31FFF" w:rsidRDefault="00231FFF" w:rsidP="00231F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--------------------------------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&lt;*&gt; За исключением случаев, когда должность с наименованием "главный"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"главный" возлагается на руководителя или заместителя руководителя организации.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1.3. Размеры окладов (должностных окладов), ставок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заработной платы по профессиональным квалификационным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группам и квалификационным уровням работников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учреждений образования сферы культуры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Южского муниципального района &lt;*&gt;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31FFF" w:rsidRDefault="00231FFF" w:rsidP="00231F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--------------------------------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&lt;*&gt; За исключением должностей работников высшего и дополнительного профессионального образования.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4762"/>
        <w:gridCol w:w="1360"/>
      </w:tblGrid>
      <w:tr w:rsidR="00231FF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Квалификационный уровень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должностей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Оклад</w:t>
            </w:r>
          </w:p>
        </w:tc>
      </w:tr>
      <w:tr w:rsidR="00231FF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Профессиональная квалификационная группа "Должности педагогических работников"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Концертмейстер, преподаватель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FB09B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Не более </w:t>
            </w:r>
          </w:p>
          <w:p w:rsidR="00FB09B6" w:rsidRDefault="008542C9" w:rsidP="009517D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5720</w:t>
            </w:r>
          </w:p>
        </w:tc>
      </w:tr>
    </w:tbl>
    <w:p w:rsidR="00231FFF" w:rsidRDefault="00231FFF" w:rsidP="00231F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31FFF" w:rsidRDefault="00231FFF" w:rsidP="00231F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--------------------------------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&lt;*&gt; Кроме должностей руководителей структурных подразделений, отнесенных ко 2 квалификационному уровню.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&lt;**&gt; Кроме должностей руководителей структурных подразделений, отнесенных к 3 квалификационному уровню.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1.4. Размеры окладов по профессиональным квалификационным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группам и квалификационным уровням работников рабочих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профессий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31FFF" w:rsidRDefault="00231FFF" w:rsidP="00231FF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31FFF" w:rsidRDefault="00A5650D" w:rsidP="00231FFF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1.4.1</w:t>
      </w:r>
      <w:r w:rsidR="00231FFF">
        <w:rPr>
          <w:rFonts w:eastAsiaTheme="minorHAnsi"/>
          <w:b/>
          <w:bCs/>
          <w:sz w:val="28"/>
          <w:szCs w:val="28"/>
          <w:lang w:eastAsia="en-US"/>
        </w:rPr>
        <w:t>. Профессиональные квалификационные группы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общеотраслевых профессий рабочих</w:t>
      </w:r>
    </w:p>
    <w:p w:rsidR="00231FFF" w:rsidRDefault="00231FFF" w:rsidP="00231FF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1814"/>
        <w:gridCol w:w="3458"/>
        <w:gridCol w:w="1757"/>
      </w:tblGrid>
      <w:tr w:rsidR="00231FFF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Квалификационный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Коэффициент в зависимости от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занимаемой должности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Профессии рабочих, отнесенные к квалификационным уровням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Оклад</w:t>
            </w:r>
          </w:p>
        </w:tc>
      </w:tr>
      <w:tr w:rsidR="00231FFF"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outlineLvl w:val="3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8542C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2067 - 2094</w:t>
            </w:r>
          </w:p>
        </w:tc>
      </w:tr>
      <w:tr w:rsidR="00231FFF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1,0 - 1 квалификационный разряд;</w:t>
            </w:r>
          </w:p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1,04 - 2 квалификационный разряд;</w:t>
            </w:r>
          </w:p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1,09 - 3 квалификационный разряд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рабочих, общих для всех отраслей народного хозяйства, общеотраслевым </w:t>
            </w:r>
            <w:hyperlink r:id="rId10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классификатором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профессий рабочих, должностей служащих и тарифных разрядов (далее - ОКПДТР)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31FFF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2-й квалификационный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1,142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Профессии рабочих, отнесенные к первому квалификационному уровню, при выполнении работ с производным наименованием "старший"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31FFF"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outlineLvl w:val="3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3E695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Не более </w:t>
            </w:r>
          </w:p>
          <w:p w:rsidR="003E6950" w:rsidRDefault="008542C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4118</w:t>
            </w:r>
          </w:p>
        </w:tc>
      </w:tr>
      <w:tr w:rsidR="00231FFF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1-й квалификационный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1,0 - 4 квалификационный разряд;</w:t>
            </w:r>
          </w:p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1,11 - 5 квалификационный разряд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рабочих, выпуск 1, </w:t>
            </w:r>
            <w:hyperlink r:id="rId11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раздел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"Профессии рабочих, общие для всех отраслей народного хозяйства", </w:t>
            </w:r>
            <w:hyperlink r:id="rId12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ОКПДТР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31FFF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2-й квалификационный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1,23 - 6 квалификационный разряд;</w:t>
            </w:r>
          </w:p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1,35 - 7 квалификационный разряд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рабочих, выпуск 1, </w:t>
            </w:r>
            <w:hyperlink r:id="rId13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раздел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"Профессии рабочих, общие для всех отраслей народного хозяйства", </w:t>
            </w:r>
            <w:hyperlink r:id="rId14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ОКПДТР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31FFF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3-й квалификационный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1,49 квалификационный разряд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рабочих, выпуск 1, </w:t>
            </w:r>
            <w:hyperlink r:id="rId15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раздел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"Профессии рабочих, общие для всех отраслей народного хозяйства", </w:t>
            </w:r>
            <w:hyperlink r:id="rId16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ОКПДТР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31FFF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3-й квалификационный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1,63 - 1,79 квалификационный разряд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профессий рабочих, предусмотренных первым - третьим квалификационными уровнями настоящей профессиональной квалификационной группы, при выполнении важных (особо важных) и ответственных (особо ответственных) работ</w:t>
            </w:r>
            <w:r w:rsidR="009517D4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FF" w:rsidRDefault="00231F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231FFF" w:rsidRPr="00EB3AA9" w:rsidRDefault="00231FFF">
      <w:pPr>
        <w:rPr>
          <w:sz w:val="28"/>
          <w:szCs w:val="28"/>
        </w:rPr>
      </w:pPr>
    </w:p>
    <w:sectPr w:rsidR="00231FFF" w:rsidRPr="00EB3AA9" w:rsidSect="00357CC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6C7" w:rsidRDefault="00DE06C7" w:rsidP="002A04CE">
      <w:r>
        <w:separator/>
      </w:r>
    </w:p>
  </w:endnote>
  <w:endnote w:type="continuationSeparator" w:id="0">
    <w:p w:rsidR="00DE06C7" w:rsidRDefault="00DE06C7" w:rsidP="002A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6C7" w:rsidRDefault="00DE06C7" w:rsidP="002A04CE">
      <w:r>
        <w:separator/>
      </w:r>
    </w:p>
  </w:footnote>
  <w:footnote w:type="continuationSeparator" w:id="0">
    <w:p w:rsidR="00DE06C7" w:rsidRDefault="00DE06C7" w:rsidP="002A0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52D8"/>
    <w:multiLevelType w:val="multilevel"/>
    <w:tmpl w:val="F49823E6"/>
    <w:lvl w:ilvl="0">
      <w:start w:val="1"/>
      <w:numFmt w:val="decimal"/>
      <w:pStyle w:val="1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pStyle w:val="2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9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6" w:hanging="2160"/>
      </w:pPr>
      <w:rPr>
        <w:rFonts w:hint="default"/>
      </w:rPr>
    </w:lvl>
  </w:abstractNum>
  <w:abstractNum w:abstractNumId="1" w15:restartNumberingAfterBreak="0">
    <w:nsid w:val="0F3E69B4"/>
    <w:multiLevelType w:val="multilevel"/>
    <w:tmpl w:val="78A49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37AF7F6D"/>
    <w:multiLevelType w:val="hybridMultilevel"/>
    <w:tmpl w:val="7AA207CC"/>
    <w:lvl w:ilvl="0" w:tplc="120E056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A9"/>
    <w:rsid w:val="0000051A"/>
    <w:rsid w:val="0001202D"/>
    <w:rsid w:val="0007025B"/>
    <w:rsid w:val="00071DBE"/>
    <w:rsid w:val="00097F0C"/>
    <w:rsid w:val="000C459F"/>
    <w:rsid w:val="00130CD3"/>
    <w:rsid w:val="001E1ECA"/>
    <w:rsid w:val="001E4182"/>
    <w:rsid w:val="001F6F03"/>
    <w:rsid w:val="0020460D"/>
    <w:rsid w:val="00231FFF"/>
    <w:rsid w:val="002A04CE"/>
    <w:rsid w:val="002D4564"/>
    <w:rsid w:val="002D70FF"/>
    <w:rsid w:val="00301B2E"/>
    <w:rsid w:val="003575D0"/>
    <w:rsid w:val="00357CC3"/>
    <w:rsid w:val="00361EB5"/>
    <w:rsid w:val="00396B60"/>
    <w:rsid w:val="003D027E"/>
    <w:rsid w:val="003E6950"/>
    <w:rsid w:val="004073C3"/>
    <w:rsid w:val="00411679"/>
    <w:rsid w:val="00476C32"/>
    <w:rsid w:val="004964BC"/>
    <w:rsid w:val="004A7EC3"/>
    <w:rsid w:val="004B04C6"/>
    <w:rsid w:val="004D1884"/>
    <w:rsid w:val="00520082"/>
    <w:rsid w:val="00535825"/>
    <w:rsid w:val="005975B1"/>
    <w:rsid w:val="005B2B55"/>
    <w:rsid w:val="005E38E5"/>
    <w:rsid w:val="00600F23"/>
    <w:rsid w:val="00646504"/>
    <w:rsid w:val="006C49E0"/>
    <w:rsid w:val="006F184E"/>
    <w:rsid w:val="00702437"/>
    <w:rsid w:val="00766013"/>
    <w:rsid w:val="008542C9"/>
    <w:rsid w:val="00863BF5"/>
    <w:rsid w:val="008E0EFB"/>
    <w:rsid w:val="009063D5"/>
    <w:rsid w:val="009517D4"/>
    <w:rsid w:val="00952E24"/>
    <w:rsid w:val="0099722A"/>
    <w:rsid w:val="00A15EF8"/>
    <w:rsid w:val="00A1664B"/>
    <w:rsid w:val="00A178BB"/>
    <w:rsid w:val="00A478F1"/>
    <w:rsid w:val="00A5650D"/>
    <w:rsid w:val="00A857FC"/>
    <w:rsid w:val="00AA00AA"/>
    <w:rsid w:val="00B41729"/>
    <w:rsid w:val="00B469DB"/>
    <w:rsid w:val="00B55624"/>
    <w:rsid w:val="00BC4E51"/>
    <w:rsid w:val="00C21A85"/>
    <w:rsid w:val="00C24A42"/>
    <w:rsid w:val="00CA2956"/>
    <w:rsid w:val="00CA5FD6"/>
    <w:rsid w:val="00D22EC0"/>
    <w:rsid w:val="00D45E3A"/>
    <w:rsid w:val="00D4673B"/>
    <w:rsid w:val="00D502EB"/>
    <w:rsid w:val="00D50DD0"/>
    <w:rsid w:val="00DE06C7"/>
    <w:rsid w:val="00E1038C"/>
    <w:rsid w:val="00E3438E"/>
    <w:rsid w:val="00E67BBF"/>
    <w:rsid w:val="00E95D8D"/>
    <w:rsid w:val="00EB2975"/>
    <w:rsid w:val="00EB3AA9"/>
    <w:rsid w:val="00F05627"/>
    <w:rsid w:val="00F11998"/>
    <w:rsid w:val="00F55C27"/>
    <w:rsid w:val="00F578AE"/>
    <w:rsid w:val="00F934B0"/>
    <w:rsid w:val="00FB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CD0C1DF-C088-4835-BADB-C3134AFA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AA9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1664B"/>
    <w:pPr>
      <w:keepNext/>
      <w:numPr>
        <w:numId w:val="2"/>
      </w:numPr>
      <w:jc w:val="center"/>
      <w:outlineLvl w:val="0"/>
    </w:pPr>
    <w:rPr>
      <w:rFonts w:eastAsia="Arial Unicode MS"/>
      <w:sz w:val="28"/>
      <w:szCs w:val="24"/>
    </w:rPr>
  </w:style>
  <w:style w:type="paragraph" w:styleId="2">
    <w:name w:val="heading 2"/>
    <w:basedOn w:val="a"/>
    <w:next w:val="a"/>
    <w:link w:val="20"/>
    <w:qFormat/>
    <w:rsid w:val="00A1664B"/>
    <w:pPr>
      <w:keepNext/>
      <w:numPr>
        <w:ilvl w:val="1"/>
        <w:numId w:val="2"/>
      </w:numPr>
      <w:jc w:val="center"/>
      <w:outlineLvl w:val="1"/>
    </w:pPr>
    <w:rPr>
      <w:rFonts w:eastAsia="Arial Unicode MS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EB3AA9"/>
    <w:pPr>
      <w:keepNext/>
      <w:suppressAutoHyphens w:val="0"/>
      <w:jc w:val="both"/>
      <w:outlineLvl w:val="2"/>
    </w:pPr>
    <w:rPr>
      <w:sz w:val="24"/>
      <w:lang w:eastAsia="ru-RU"/>
    </w:rPr>
  </w:style>
  <w:style w:type="paragraph" w:styleId="4">
    <w:name w:val="heading 4"/>
    <w:basedOn w:val="a"/>
    <w:next w:val="a"/>
    <w:link w:val="40"/>
    <w:qFormat/>
    <w:rsid w:val="00A1664B"/>
    <w:pPr>
      <w:keepNext/>
      <w:numPr>
        <w:ilvl w:val="3"/>
        <w:numId w:val="2"/>
      </w:numPr>
      <w:jc w:val="center"/>
      <w:outlineLvl w:val="3"/>
    </w:pPr>
    <w:rPr>
      <w:rFonts w:eastAsia="Arial Unicode MS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3A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1664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664B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1664B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1664B"/>
    <w:rPr>
      <w:rFonts w:ascii="Times New Roman" w:eastAsia="Arial Unicode MS" w:hAnsi="Times New Roman" w:cs="Times New Roman"/>
      <w:b/>
      <w:bCs/>
      <w:sz w:val="48"/>
      <w:szCs w:val="24"/>
      <w:lang w:eastAsia="ar-SA"/>
    </w:rPr>
  </w:style>
  <w:style w:type="character" w:styleId="a4">
    <w:name w:val="Hyperlink"/>
    <w:basedOn w:val="a0"/>
    <w:uiPriority w:val="99"/>
    <w:unhideWhenUsed/>
    <w:rsid w:val="00A1664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66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664B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header"/>
    <w:basedOn w:val="a"/>
    <w:link w:val="a8"/>
    <w:uiPriority w:val="99"/>
    <w:unhideWhenUsed/>
    <w:rsid w:val="002A04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04CE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2A04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04CE"/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5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29719A8DFFB6F2C3E15BB070221CF4075F01C72D0EB28E132A2164CDD72945361D5F31D99717C78639051F9FF87FC4C9D1017845A8042EB0tA6F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719A8DFFB6F2C3E15BB070221CF4075C0BC72202B18E132A2164CDD72945361D5F31D99717C38631051F9FF87FC4C9D1017845A8042EB0tA6F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9719A8DFFB6F2C3E15BB070221CF4075C0BC72202B18E132A2164CDD72945361D5F31D99717C38631051F9FF87FC4C9D1017845A8042EB0tA6F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719A8DFFB6F2C3E15BB070221CF4075F01C72D0EB28E132A2164CDD72945361D5F31D99717C78639051F9FF87FC4C9D1017845A8042EB0tA6F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9719A8DFFB6F2C3E15BB070221CF4075F01C72D0EB28E132A2164CDD72945361D5F31D99717C78639051F9FF87FC4C9D1017845A8042EB0tA6FL" TargetMode="External"/><Relationship Id="rId10" Type="http://schemas.openxmlformats.org/officeDocument/2006/relationships/hyperlink" Target="consultantplus://offline/ref=29719A8DFFB6F2C3E15BB070221CF4075C0BC72202B18E132A2164CDD72945361D5F31D99717C38631051F9FF87FC4C9D1017845A8042EB0tA6F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uzha.ru" TargetMode="External"/><Relationship Id="rId14" Type="http://schemas.openxmlformats.org/officeDocument/2006/relationships/hyperlink" Target="consultantplus://offline/ref=29719A8DFFB6F2C3E15BB070221CF4075C0BC72202B18E132A2164CDD72945361D5F31D99717C38631051F9FF87FC4C9D1017845A8042EB0tA6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DEB46-65A6-4AB5-9DC8-8960F3D4D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</cp:revision>
  <cp:lastPrinted>2020-09-02T13:08:00Z</cp:lastPrinted>
  <dcterms:created xsi:type="dcterms:W3CDTF">2020-09-04T07:19:00Z</dcterms:created>
  <dcterms:modified xsi:type="dcterms:W3CDTF">2020-09-04T07:19:00Z</dcterms:modified>
</cp:coreProperties>
</file>