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A5" w:rsidRDefault="00A129BF" w:rsidP="00CD36A5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55295107" r:id="rId8"/>
        </w:object>
      </w:r>
    </w:p>
    <w:p w:rsidR="00CD36A5" w:rsidRDefault="00CD36A5" w:rsidP="00CD36A5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CD36A5" w:rsidRDefault="00CD36A5" w:rsidP="00CD36A5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CD36A5" w:rsidRDefault="00CD36A5" w:rsidP="00CD36A5">
      <w:pPr>
        <w:tabs>
          <w:tab w:val="left" w:pos="0"/>
        </w:tabs>
        <w:jc w:val="both"/>
        <w:rPr>
          <w:sz w:val="31"/>
          <w:szCs w:val="31"/>
        </w:rPr>
      </w:pPr>
    </w:p>
    <w:p w:rsidR="00CD36A5" w:rsidRDefault="00CD36A5" w:rsidP="00CD36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CD36A5" w:rsidRDefault="00CD36A5" w:rsidP="00CD36A5">
      <w:pPr>
        <w:rPr>
          <w:b/>
          <w:bCs/>
          <w:sz w:val="28"/>
          <w:szCs w:val="28"/>
        </w:rPr>
      </w:pPr>
    </w:p>
    <w:p w:rsidR="00CD36A5" w:rsidRDefault="00CD36A5" w:rsidP="00CD36A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CD36A5" w:rsidRDefault="00CD36A5" w:rsidP="00CD36A5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CD36A5" w:rsidRDefault="00CD36A5" w:rsidP="00CD36A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D36A5" w:rsidRDefault="00CD36A5" w:rsidP="00CD36A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CD36A5" w:rsidRDefault="00CD36A5" w:rsidP="00CD36A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CD36A5" w:rsidRDefault="00CD36A5" w:rsidP="00CD36A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  <w:bookmarkEnd w:id="0"/>
    </w:p>
    <w:p w:rsidR="00E443B6" w:rsidRPr="0065350B" w:rsidRDefault="00E443B6" w:rsidP="00CD36A5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D36A5" w:rsidRPr="00D507D7" w:rsidRDefault="00CD36A5" w:rsidP="00CD36A5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CD36A5" w:rsidRDefault="00CD36A5" w:rsidP="00E443B6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</w:t>
      </w:r>
      <w:r w:rsidR="00E443B6">
        <w:rPr>
          <w:kern w:val="2"/>
          <w:sz w:val="28"/>
          <w:szCs w:val="28"/>
        </w:rPr>
        <w:t xml:space="preserve">и Южского муниципального района </w:t>
      </w:r>
      <w:r w:rsidRPr="00A85C8E">
        <w:rPr>
          <w:kern w:val="2"/>
          <w:sz w:val="28"/>
          <w:szCs w:val="28"/>
        </w:rPr>
        <w:t>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CD36A5" w:rsidRPr="0065350B" w:rsidRDefault="00CD36A5" w:rsidP="00CD36A5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CD36A5" w:rsidRDefault="00CD36A5" w:rsidP="00E443B6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CD36A5" w:rsidRPr="00C03D81" w:rsidTr="00AD6A56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C03D81" w:rsidRDefault="00CD36A5" w:rsidP="00AD6A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119A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244 145,56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CD36A5" w:rsidRPr="00E80089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>2020 год – 19</w:t>
            </w:r>
            <w:r>
              <w:rPr>
                <w:sz w:val="28"/>
                <w:szCs w:val="28"/>
              </w:rPr>
              <w:t> 735 181,56</w:t>
            </w:r>
            <w:r w:rsidRPr="00E80089">
              <w:rPr>
                <w:sz w:val="28"/>
                <w:szCs w:val="28"/>
              </w:rPr>
              <w:t xml:space="preserve">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119A5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508 964,00 руб.;</w:t>
            </w:r>
          </w:p>
          <w:p w:rsidR="00CD36A5" w:rsidRPr="007C7C71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CD36A5" w:rsidRPr="007C7C71" w:rsidRDefault="00CD36A5" w:rsidP="00AD6A56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36A5" w:rsidRPr="004A53BE" w:rsidRDefault="00CD36A5" w:rsidP="00CD36A5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CD36A5" w:rsidRPr="00C03D81" w:rsidTr="00AD6A56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C6149D" w:rsidRDefault="00CD36A5" w:rsidP="00AD6A5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6A5" w:rsidRDefault="00CD36A5" w:rsidP="00AD6A5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CD36A5" w:rsidRPr="00C03D81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9E7A5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144 145,56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5 840 620,00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E7A5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508 964,00 руб.;</w:t>
            </w:r>
          </w:p>
          <w:p w:rsidR="00CD36A5" w:rsidRDefault="00CD36A5" w:rsidP="00AD6A5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CD36A5" w:rsidRPr="00C03D81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19 635 181,56</w:t>
            </w:r>
            <w:r w:rsidRPr="00327D6F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CD36A5" w:rsidRPr="00C03D81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CD36A5" w:rsidRPr="00B17E0E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CD36A5" w:rsidRDefault="00CD36A5" w:rsidP="00AD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CD36A5" w:rsidRPr="004A5368" w:rsidRDefault="00CD36A5" w:rsidP="004A536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– 0,00 руб.»</w:t>
            </w:r>
          </w:p>
        </w:tc>
      </w:tr>
    </w:tbl>
    <w:p w:rsidR="004A5368" w:rsidRPr="004A5368" w:rsidRDefault="004A5368" w:rsidP="004A536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lastRenderedPageBreak/>
        <w:t>Раздел 2 «Характеристика основных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дополнить мероприятием:</w:t>
      </w:r>
    </w:p>
    <w:p w:rsidR="004A5368" w:rsidRDefault="004A5368" w:rsidP="004A5368">
      <w:pPr>
        <w:ind w:left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«укрепление материально – технической базы учреждений культуры (капитальный ремонт)».</w:t>
      </w:r>
    </w:p>
    <w:p w:rsidR="004A5368" w:rsidRDefault="004A5368" w:rsidP="004A536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3 «Сведения о целевых индикаторах (показателях) реализации подпрограммы» </w:t>
      </w:r>
      <w:r w:rsidR="009145A6" w:rsidRPr="004A5368">
        <w:rPr>
          <w:kern w:val="2"/>
          <w:sz w:val="28"/>
          <w:szCs w:val="28"/>
        </w:rPr>
        <w:t>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9145A6" w:rsidRDefault="009145A6" w:rsidP="009145A6">
      <w:pPr>
        <w:ind w:left="360"/>
        <w:jc w:val="both"/>
        <w:rPr>
          <w:kern w:val="2"/>
          <w:sz w:val="28"/>
          <w:szCs w:val="28"/>
        </w:rPr>
      </w:pPr>
    </w:p>
    <w:p w:rsidR="00750379" w:rsidRPr="00D32223" w:rsidRDefault="00750379" w:rsidP="00750379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«3. </w:t>
      </w:r>
      <w:r w:rsidRPr="00D32223">
        <w:rPr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20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2807"/>
        <w:gridCol w:w="859"/>
        <w:gridCol w:w="729"/>
        <w:gridCol w:w="708"/>
        <w:gridCol w:w="851"/>
        <w:gridCol w:w="850"/>
        <w:gridCol w:w="851"/>
        <w:gridCol w:w="992"/>
      </w:tblGrid>
      <w:tr w:rsidR="00750379" w:rsidRPr="00C03D81" w:rsidTr="00C820F9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  <w:p w:rsidR="00750379" w:rsidRPr="00C34C74" w:rsidRDefault="00750379" w:rsidP="00C820F9">
            <w:pPr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Ед. изм.</w:t>
            </w:r>
          </w:p>
          <w:p w:rsidR="00750379" w:rsidRPr="00C34C74" w:rsidRDefault="00750379" w:rsidP="00C820F9">
            <w:pPr>
              <w:jc w:val="center"/>
              <w:rPr>
                <w:b/>
                <w:bCs/>
              </w:rPr>
            </w:pP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750379" w:rsidRPr="00C03D81" w:rsidTr="00C820F9">
        <w:trPr>
          <w:trHeight w:val="79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Default="00750379" w:rsidP="00C82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750379" w:rsidRPr="00C34C74" w:rsidRDefault="00750379" w:rsidP="00C82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Default="00750379" w:rsidP="00C820F9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</w:p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750379" w:rsidRDefault="00750379" w:rsidP="00C820F9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750379" w:rsidRPr="00C34C74" w:rsidRDefault="00750379" w:rsidP="00C820F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50379" w:rsidRPr="00C03D81" w:rsidTr="00C820F9">
        <w:trPr>
          <w:trHeight w:val="20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983EBB" w:rsidRDefault="00750379" w:rsidP="00C820F9">
            <w:pPr>
              <w:pStyle w:val="a6"/>
              <w:snapToGrid w:val="0"/>
              <w:jc w:val="both"/>
            </w:pPr>
            <w:r w:rsidRPr="00983EBB">
              <w:t xml:space="preserve"> Увеличение числа молодежи, в возрасте от 14 до 30 лет, участвующей в различных формах самоорганизации, организованного досуга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16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17,8</w:t>
            </w:r>
          </w:p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>17,8</w:t>
            </w: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983EBB" w:rsidRDefault="00750379" w:rsidP="00C820F9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</w:pPr>
            <w:r>
              <w:t xml:space="preserve">      </w:t>
            </w: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983EBB" w:rsidRDefault="00750379" w:rsidP="00C820F9">
            <w:pPr>
              <w:pStyle w:val="a6"/>
              <w:snapToGrid w:val="0"/>
              <w:jc w:val="both"/>
            </w:pPr>
            <w:r w:rsidRPr="00983EBB">
              <w:t>Число мероприятий по привлечению молодых граждан к формированию и реализации молодежной политики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7</w:t>
            </w:r>
          </w:p>
        </w:tc>
      </w:tr>
      <w:tr w:rsidR="00750379" w:rsidRPr="00C03D81" w:rsidTr="00C820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983EBB" w:rsidRDefault="00750379" w:rsidP="00C820F9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</w:t>
            </w:r>
            <w:r w:rsidRPr="00983EBB">
              <w:lastRenderedPageBreak/>
              <w:t>нравственного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jc w:val="center"/>
            </w:pPr>
          </w:p>
          <w:p w:rsidR="00750379" w:rsidRPr="00C34C74" w:rsidRDefault="00750379" w:rsidP="00C820F9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 xml:space="preserve">                    25</w:t>
            </w:r>
          </w:p>
          <w:p w:rsidR="00750379" w:rsidRDefault="00750379" w:rsidP="00C820F9">
            <w:pPr>
              <w:suppressAutoHyphens w:val="0"/>
              <w:spacing w:after="160" w:line="259" w:lineRule="auto"/>
            </w:pPr>
            <w:r>
              <w:lastRenderedPageBreak/>
              <w:t xml:space="preserve"> </w:t>
            </w: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rPr>
          <w:trHeight w:val="1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lastRenderedPageBreak/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983EBB" w:rsidRDefault="00750379" w:rsidP="00C820F9">
            <w:pPr>
              <w:pStyle w:val="a6"/>
              <w:snapToGrid w:val="0"/>
            </w:pPr>
            <w:r w:rsidRPr="00983EBB">
              <w:t>Число мероприятий по формированию гражданско-патриотического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jc w:val="center"/>
            </w:pPr>
          </w:p>
          <w:p w:rsidR="00750379" w:rsidRPr="00C34C74" w:rsidRDefault="00750379" w:rsidP="00C820F9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</w:pP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>18</w:t>
            </w: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</w:pPr>
            <w:r w:rsidRPr="00C34C74">
              <w:t>Число мероприятий по пропаганде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tabs>
                <w:tab w:val="left" w:pos="810"/>
              </w:tabs>
              <w:snapToGrid w:val="0"/>
              <w:jc w:val="center"/>
            </w:pPr>
          </w:p>
          <w:p w:rsidR="00750379" w:rsidRPr="00C34C74" w:rsidRDefault="00750379" w:rsidP="00C820F9">
            <w:pPr>
              <w:tabs>
                <w:tab w:val="left" w:pos="810"/>
              </w:tabs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</w:pP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750379" w:rsidRDefault="00750379" w:rsidP="00C820F9">
            <w:pPr>
              <w:suppressAutoHyphens w:val="0"/>
              <w:spacing w:after="160" w:line="259" w:lineRule="auto"/>
            </w:pP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 w:rsidRPr="00C34C74"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</w:pPr>
            <w:r w:rsidRPr="00C34C74">
              <w:t>Число объектов спортивной инфраструктуры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tabs>
                <w:tab w:val="left" w:pos="810"/>
              </w:tabs>
              <w:snapToGrid w:val="0"/>
              <w:jc w:val="center"/>
            </w:pPr>
          </w:p>
          <w:p w:rsidR="00750379" w:rsidRPr="00C34C74" w:rsidRDefault="00750379" w:rsidP="00C820F9">
            <w:pPr>
              <w:tabs>
                <w:tab w:val="left" w:pos="810"/>
              </w:tabs>
              <w:snapToGrid w:val="0"/>
              <w:jc w:val="center"/>
            </w:pPr>
            <w:r w:rsidRPr="00C34C7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</w:p>
          <w:p w:rsidR="00750379" w:rsidRPr="00C34C74" w:rsidRDefault="00750379" w:rsidP="00C820F9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C820F9">
            <w:pPr>
              <w:suppressAutoHyphens w:val="0"/>
              <w:spacing w:after="160" w:line="259" w:lineRule="auto"/>
            </w:pPr>
          </w:p>
          <w:p w:rsidR="00750379" w:rsidRDefault="00750379" w:rsidP="00C820F9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750379" w:rsidRPr="00C34C74" w:rsidRDefault="00750379" w:rsidP="00C820F9">
            <w:pPr>
              <w:snapToGrid w:val="0"/>
              <w:jc w:val="center"/>
            </w:pPr>
          </w:p>
        </w:tc>
      </w:tr>
      <w:tr w:rsidR="00750379" w:rsidRPr="00C03D81" w:rsidTr="00C820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 xml:space="preserve">8.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</w:pPr>
            <w:r>
              <w:t>Укрепление материально – технической базы учреждений культуры (капитальный ремонт)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tabs>
                <w:tab w:val="left" w:pos="810"/>
              </w:tabs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379" w:rsidRPr="00C34C74" w:rsidRDefault="00750379" w:rsidP="00C820F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79" w:rsidRDefault="00750379" w:rsidP="00750379">
            <w:pPr>
              <w:suppressAutoHyphens w:val="0"/>
              <w:spacing w:after="160" w:line="259" w:lineRule="auto"/>
              <w:jc w:val="center"/>
            </w:pPr>
            <w:r>
              <w:t>0»</w:t>
            </w:r>
          </w:p>
        </w:tc>
      </w:tr>
    </w:tbl>
    <w:p w:rsidR="009145A6" w:rsidRPr="009145A6" w:rsidRDefault="009145A6" w:rsidP="009145A6">
      <w:pPr>
        <w:ind w:left="360"/>
        <w:jc w:val="both"/>
        <w:rPr>
          <w:kern w:val="2"/>
          <w:sz w:val="28"/>
          <w:szCs w:val="28"/>
        </w:rPr>
      </w:pPr>
    </w:p>
    <w:p w:rsidR="00CD36A5" w:rsidRPr="004A5368" w:rsidRDefault="00CD36A5" w:rsidP="004A536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CD36A5" w:rsidRPr="00A6006E" w:rsidRDefault="00CD36A5" w:rsidP="00CD36A5">
      <w:pPr>
        <w:rPr>
          <w:b/>
          <w:bCs/>
          <w:sz w:val="28"/>
          <w:szCs w:val="28"/>
        </w:rPr>
      </w:pPr>
    </w:p>
    <w:p w:rsidR="00CD36A5" w:rsidRPr="000273C1" w:rsidRDefault="00CD36A5" w:rsidP="00CD36A5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855"/>
        <w:gridCol w:w="992"/>
        <w:gridCol w:w="1276"/>
        <w:gridCol w:w="1276"/>
        <w:gridCol w:w="1417"/>
        <w:gridCol w:w="1353"/>
        <w:gridCol w:w="1340"/>
      </w:tblGrid>
      <w:tr w:rsidR="00CD36A5" w:rsidRPr="00C34C74" w:rsidTr="000A7B1D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CD36A5" w:rsidRPr="00C34C74" w:rsidRDefault="00CD36A5" w:rsidP="00AD6A56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CD36A5" w:rsidRPr="00C34C74" w:rsidTr="000A7B1D">
        <w:trPr>
          <w:trHeight w:val="22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C2611A" w:rsidRDefault="00E93845" w:rsidP="00AD6A5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CD36A5">
              <w:rPr>
                <w:b/>
                <w:sz w:val="18"/>
                <w:szCs w:val="18"/>
              </w:rPr>
              <w:t>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CD36A5" w:rsidRPr="00C34C74" w:rsidTr="000A7B1D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C2611A" w:rsidRDefault="00E93845" w:rsidP="00E9384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37 </w:t>
            </w:r>
            <w:r w:rsidR="00CD36A5">
              <w:rPr>
                <w:b/>
                <w:sz w:val="18"/>
                <w:szCs w:val="18"/>
              </w:rPr>
              <w:t>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CD36A5" w:rsidRPr="00C34C74" w:rsidTr="000A7B1D">
        <w:trPr>
          <w:trHeight w:val="44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C2611A" w:rsidRDefault="00CD36A5" w:rsidP="00AD6A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11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36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C2611A" w:rsidRDefault="00A17D5D" w:rsidP="00AD6A5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D36A5" w:rsidRPr="00C2611A">
              <w:rPr>
                <w:b/>
                <w:sz w:val="20"/>
                <w:szCs w:val="20"/>
              </w:rPr>
              <w:t>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C2611A" w:rsidRDefault="00CD36A5" w:rsidP="00AD6A5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19 635 181,56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CD36A5" w:rsidRPr="00C34C74" w:rsidTr="000A7B1D">
        <w:trPr>
          <w:trHeight w:val="81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CD36A5" w:rsidRPr="00C34C74" w:rsidTr="000A7B1D">
        <w:trPr>
          <w:trHeight w:val="34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CD36A5" w:rsidRPr="00C34C74" w:rsidTr="000A7B1D">
        <w:trPr>
          <w:trHeight w:val="49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152012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152012">
              <w:rPr>
                <w:sz w:val="18"/>
                <w:szCs w:val="18"/>
              </w:rPr>
              <w:t>19 635 181,56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CD36A5" w:rsidRPr="00C34C74" w:rsidTr="000A7B1D">
        <w:trPr>
          <w:trHeight w:val="343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780123" w:rsidRDefault="00AE1CE7" w:rsidP="00AD6A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D36A5" w:rsidRPr="00780123">
              <w:rPr>
                <w:sz w:val="20"/>
                <w:szCs w:val="20"/>
              </w:rPr>
              <w:t>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40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E01C69" w:rsidTr="000A7B1D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CD36A5" w:rsidRPr="00E01C69" w:rsidTr="000A7B1D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CD36A5" w:rsidRPr="00E01C69" w:rsidTr="000A7B1D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CD36A5" w:rsidRPr="00C34C74" w:rsidTr="000A7B1D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CD36A5" w:rsidRPr="00C34C74" w:rsidTr="000A7B1D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CD36A5" w:rsidRPr="00C34C74" w:rsidTr="000A7B1D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CD36A5" w:rsidRPr="00C34C74" w:rsidTr="000A7B1D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933 425,43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CD36A5" w:rsidRPr="00C37D91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CD36A5" w:rsidRPr="00C37D91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C37D91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CD36A5" w:rsidRPr="00C34C74" w:rsidTr="000A7B1D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CD36A5" w:rsidRPr="00C34C74" w:rsidTr="000A7B1D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CD36A5" w:rsidRPr="00C34C74" w:rsidTr="000A7B1D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1.5.</w:t>
            </w: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CD36A5" w:rsidRPr="00C34C74" w:rsidTr="000A7B1D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CD36A5" w:rsidRPr="00C34C74" w:rsidTr="000A7B1D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CD36A5" w:rsidRPr="00C34C74" w:rsidTr="000A7B1D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643F31" w:rsidRDefault="00CD36A5" w:rsidP="00AD6A56">
            <w:pPr>
              <w:jc w:val="center"/>
              <w:rPr>
                <w:sz w:val="18"/>
                <w:szCs w:val="18"/>
              </w:rPr>
            </w:pPr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CD36A5" w:rsidRPr="00C34C74" w:rsidTr="000A7B1D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CD36A5" w:rsidRPr="000E08EE" w:rsidRDefault="00CD36A5" w:rsidP="00AD6A56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643F31" w:rsidRDefault="00CD36A5" w:rsidP="00AD6A56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CD36A5" w:rsidRPr="00C34C74" w:rsidTr="000A7B1D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643F31" w:rsidRDefault="00CD36A5" w:rsidP="00AD6A56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CD36A5" w:rsidRPr="00715822" w:rsidTr="000A7B1D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CD36A5" w:rsidRPr="00C34C74" w:rsidTr="000A7B1D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CD36A5" w:rsidRPr="00C34C74" w:rsidTr="000A7B1D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CD36A5" w:rsidRPr="00C34C74" w:rsidTr="000A7B1D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 w:rsidR="004C37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150 000, 00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CD36A5" w:rsidRPr="00C34C74" w:rsidTr="000A7B1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CD36A5" w:rsidRPr="00C34C74" w:rsidTr="000A7B1D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Pr="00393905" w:rsidRDefault="00CD36A5" w:rsidP="00AD6A56">
            <w:pPr>
              <w:rPr>
                <w:sz w:val="18"/>
                <w:szCs w:val="18"/>
              </w:rPr>
            </w:pPr>
          </w:p>
          <w:p w:rsidR="00CD36A5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rPr>
                <w:sz w:val="18"/>
                <w:szCs w:val="18"/>
              </w:rPr>
            </w:pPr>
          </w:p>
          <w:p w:rsidR="00CD36A5" w:rsidRDefault="00CD36A5" w:rsidP="00AD6A56">
            <w:pPr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20015F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942FC6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3120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4B6796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Pr="002646D2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BC11AF" w:rsidRDefault="00CD36A5" w:rsidP="00AD6A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11AF">
              <w:rPr>
                <w:sz w:val="18"/>
                <w:szCs w:val="18"/>
              </w:rPr>
              <w:t>210 526,32</w:t>
            </w:r>
          </w:p>
          <w:p w:rsidR="00CD36A5" w:rsidRPr="00010769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10769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010769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22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Pr="00BC11AF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BC11AF" w:rsidRDefault="00CD36A5" w:rsidP="00AD6A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11AF">
              <w:rPr>
                <w:sz w:val="18"/>
                <w:szCs w:val="18"/>
              </w:rPr>
              <w:t>210 526,32</w:t>
            </w:r>
          </w:p>
          <w:p w:rsidR="00CD36A5" w:rsidRPr="00BC11AF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18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Pr="00BC11AF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BC11AF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30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BC11AF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Pr="00BC11AF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1005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Default="00CD36A5" w:rsidP="00493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673802" w:rsidP="00AD6A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27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</w:tcBorders>
          </w:tcPr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159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630"/>
        </w:trPr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3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58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</w:p>
        </w:tc>
      </w:tr>
      <w:tr w:rsidR="00CD36A5" w:rsidRPr="00C34C74" w:rsidTr="000A7B1D">
        <w:trPr>
          <w:trHeight w:val="3649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 w:rsidR="000A7B1D">
              <w:rPr>
                <w:sz w:val="18"/>
                <w:szCs w:val="18"/>
              </w:rPr>
              <w:t>:</w:t>
            </w:r>
          </w:p>
          <w:p w:rsidR="008D51AB" w:rsidRDefault="008D51AB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фундамента</w:t>
            </w:r>
            <w:r w:rsidR="000A7B1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8D51AB" w:rsidRDefault="008D51AB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A7B1D">
              <w:rPr>
                <w:sz w:val="18"/>
                <w:szCs w:val="18"/>
              </w:rPr>
              <w:t>ремонт кровли;</w:t>
            </w:r>
          </w:p>
          <w:p w:rsidR="000A7B1D" w:rsidRDefault="000A7B1D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-ремонт санузлов;</w:t>
            </w:r>
          </w:p>
          <w:p w:rsidR="000A7B1D" w:rsidRDefault="000A7B1D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0A7B1D" w:rsidRDefault="000A7B1D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-авторский надзор; </w:t>
            </w:r>
          </w:p>
          <w:p w:rsidR="00CD36A5" w:rsidRDefault="000A7B1D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43B6" w:rsidRPr="00E443B6">
              <w:rPr>
                <w:color w:val="333333"/>
                <w:sz w:val="18"/>
                <w:szCs w:val="18"/>
                <w:shd w:val="clear" w:color="auto" w:fill="FFFFFF"/>
              </w:rPr>
              <w:t>Светодиодный LED видеоэкран для сцены</w:t>
            </w:r>
          </w:p>
          <w:p w:rsidR="000A7B1D" w:rsidRDefault="000A7B1D" w:rsidP="00307F3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7F3A">
              <w:rPr>
                <w:sz w:val="18"/>
                <w:szCs w:val="18"/>
              </w:rPr>
              <w:t>электронная проходная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D36A5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0A7B1D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CD36A5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952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D36A5" w:rsidRDefault="00CD36A5" w:rsidP="00AD6A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36A5" w:rsidRPr="00C34C74" w:rsidTr="000A7B1D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A5" w:rsidRDefault="00AE1CE7" w:rsidP="00AD6A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A5" w:rsidRPr="000E08EE" w:rsidRDefault="00CD36A5" w:rsidP="00AD6A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AE1CE7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6A5" w:rsidRDefault="00CD36A5" w:rsidP="00A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CD36A5" w:rsidRPr="002D011A" w:rsidRDefault="00CD36A5" w:rsidP="00CD36A5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CD36A5" w:rsidRPr="00E921E5" w:rsidRDefault="00CD36A5" w:rsidP="00CD36A5">
      <w:pPr>
        <w:jc w:val="both"/>
        <w:rPr>
          <w:bCs/>
          <w:sz w:val="28"/>
          <w:szCs w:val="28"/>
        </w:rPr>
      </w:pPr>
    </w:p>
    <w:p w:rsidR="00CD36A5" w:rsidRPr="00F5685E" w:rsidRDefault="00CD36A5" w:rsidP="004A53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CD36A5" w:rsidRDefault="00CD36A5" w:rsidP="00CD36A5">
      <w:pPr>
        <w:spacing w:before="120" w:line="288" w:lineRule="auto"/>
        <w:jc w:val="both"/>
        <w:rPr>
          <w:b/>
          <w:sz w:val="28"/>
          <w:szCs w:val="28"/>
        </w:rPr>
      </w:pPr>
    </w:p>
    <w:p w:rsidR="00CD36A5" w:rsidRPr="00327D6F" w:rsidRDefault="00CD36A5" w:rsidP="00CD36A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В.И. Оврашко</w:t>
      </w:r>
    </w:p>
    <w:p w:rsidR="00CD36A5" w:rsidRPr="00327D6F" w:rsidRDefault="00CD36A5" w:rsidP="00CD36A5">
      <w:pPr>
        <w:rPr>
          <w:b/>
          <w:sz w:val="28"/>
          <w:szCs w:val="28"/>
        </w:rPr>
      </w:pPr>
    </w:p>
    <w:p w:rsidR="00CD36A5" w:rsidRDefault="00CD36A5" w:rsidP="00CD36A5"/>
    <w:p w:rsidR="00CD36A5" w:rsidRDefault="00CD36A5" w:rsidP="00CD36A5"/>
    <w:p w:rsidR="00CD36A5" w:rsidRDefault="00CD36A5" w:rsidP="00CD36A5"/>
    <w:p w:rsidR="006E0716" w:rsidRDefault="006E0716"/>
    <w:sectPr w:rsidR="006E07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BF" w:rsidRDefault="00A129BF" w:rsidP="00A129BF">
      <w:r>
        <w:separator/>
      </w:r>
    </w:p>
  </w:endnote>
  <w:endnote w:type="continuationSeparator" w:id="0">
    <w:p w:rsidR="00A129BF" w:rsidRDefault="00A129BF" w:rsidP="00A1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BF" w:rsidRDefault="00A129BF" w:rsidP="00A129BF">
      <w:r>
        <w:separator/>
      </w:r>
    </w:p>
  </w:footnote>
  <w:footnote w:type="continuationSeparator" w:id="0">
    <w:p w:rsidR="00A129BF" w:rsidRDefault="00A129BF" w:rsidP="00A1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BF" w:rsidRDefault="00A129BF">
    <w:pPr>
      <w:pStyle w:val="a8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5"/>
    <w:rsid w:val="000A7B1D"/>
    <w:rsid w:val="00307F3A"/>
    <w:rsid w:val="003119A5"/>
    <w:rsid w:val="0049395C"/>
    <w:rsid w:val="004A5368"/>
    <w:rsid w:val="004C3683"/>
    <w:rsid w:val="004C375F"/>
    <w:rsid w:val="00673802"/>
    <w:rsid w:val="006E0716"/>
    <w:rsid w:val="00750379"/>
    <w:rsid w:val="008D51AB"/>
    <w:rsid w:val="008F0AC3"/>
    <w:rsid w:val="009145A6"/>
    <w:rsid w:val="009E7A51"/>
    <w:rsid w:val="00A129BF"/>
    <w:rsid w:val="00A17D5D"/>
    <w:rsid w:val="00AD6A56"/>
    <w:rsid w:val="00AE1CE7"/>
    <w:rsid w:val="00B06208"/>
    <w:rsid w:val="00CD36A5"/>
    <w:rsid w:val="00E443B6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79B083-20FC-4506-B07D-9C905C5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3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B1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99"/>
    <w:qFormat/>
    <w:rsid w:val="007503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75037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12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12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9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12646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2020-06-30T08:20:00Z</cp:lastPrinted>
  <dcterms:created xsi:type="dcterms:W3CDTF">2020-07-03T12:25:00Z</dcterms:created>
  <dcterms:modified xsi:type="dcterms:W3CDTF">2020-07-03T12:25:00Z</dcterms:modified>
</cp:coreProperties>
</file>