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14" w:rsidRPr="008B5F14" w:rsidRDefault="007D77BD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8pt;width:69.95pt;height:62.35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60719196" r:id="rId9"/>
        </w:object>
      </w:r>
    </w:p>
    <w:p w:rsidR="008B5F14" w:rsidRPr="008B5F14" w:rsidRDefault="008B5F14" w:rsidP="008B5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8B5F14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РОССИЙСКАЯ ФЕДЕРАЦИЯ</w:t>
      </w:r>
    </w:p>
    <w:p w:rsidR="008B5F14" w:rsidRPr="008B5F14" w:rsidRDefault="008B5F14" w:rsidP="008B5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8B5F14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Ивановская область</w:t>
      </w:r>
    </w:p>
    <w:p w:rsidR="008B5F14" w:rsidRPr="008B5F14" w:rsidRDefault="008B5F14" w:rsidP="008B5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8B5F14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Совет Южского муниципального района</w:t>
      </w:r>
    </w:p>
    <w:p w:rsidR="008B5F14" w:rsidRPr="008B5F14" w:rsidRDefault="008B5F14" w:rsidP="008B5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B5F14" w:rsidRDefault="008B5F14" w:rsidP="008B5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8B5F14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РЕШЕНИЕ</w:t>
      </w:r>
      <w:r w:rsidR="007D77BD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(ПРОЕКТ)</w:t>
      </w:r>
    </w:p>
    <w:p w:rsidR="00431DE0" w:rsidRPr="008B5F14" w:rsidRDefault="00431DE0" w:rsidP="008B5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8B5F14" w:rsidRPr="008B5F14" w:rsidRDefault="008B5F14" w:rsidP="008B5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B5F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_______________ № _____</w:t>
      </w:r>
    </w:p>
    <w:p w:rsidR="008B5F14" w:rsidRPr="008B5F14" w:rsidRDefault="008B5F14" w:rsidP="008B5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B5F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Южа</w:t>
      </w:r>
    </w:p>
    <w:p w:rsidR="008B5F14" w:rsidRPr="008B5F14" w:rsidRDefault="008B5F14" w:rsidP="008B5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54F7" w:rsidRDefault="00A02EFA" w:rsidP="00CF540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 Решение Совета Южского муниципального района от 20.03.2020 г. №35 «Об утверждении Отраслевого Положения</w:t>
      </w:r>
      <w:r w:rsidR="00335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 условиях оплаты труда работников муниципального казенного учреждения «Управление физической культуры, спорта и молодежной политики»</w:t>
      </w:r>
      <w:bookmarkEnd w:id="0"/>
    </w:p>
    <w:p w:rsidR="008B5F14" w:rsidRPr="008B5F14" w:rsidRDefault="008B5F14" w:rsidP="008B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540E" w:rsidRDefault="008B5F14" w:rsidP="008B5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5F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F5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Руководствуясь Трудовым кодексом Российской Федерации, Федеральным законом от 06.10.2003 №131-ФЗ «Об общих принципа</w:t>
      </w:r>
      <w:r w:rsidR="003354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 организа</w:t>
      </w:r>
      <w:r w:rsidR="00CF5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ции </w:t>
      </w:r>
      <w:r w:rsidR="003354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F5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местного самоуправления в Российской Федерации», Приказом Минтруда России от 26.04.2013 г. №167н «Об утверждении рекомендаций по оформлению трудовых отношений с работником государственного (муниципального) учреждения при ведении эффективного контракта»,</w:t>
      </w:r>
      <w:r w:rsidR="00A02E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Решением Совета Южского муниципального района от 21.08.2020 г. №64 «Об индексации заработной платы работников муниципальных учреждений Южского муниципального района и работников органов местного самоуправления Южского муниципального района»,</w:t>
      </w:r>
      <w:r w:rsidR="00CF5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целях приведения в соответствие с нормами действующего законодательства, Совет Южского муниципального района </w:t>
      </w:r>
      <w:r w:rsidR="00CF540E" w:rsidRPr="00CF5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8B5F14" w:rsidRDefault="008B5F14" w:rsidP="0033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2EFA" w:rsidRDefault="00A02EFA" w:rsidP="00A02E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="00ED69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Внести </w:t>
      </w:r>
      <w:r w:rsidR="007D77BD" w:rsidRPr="00A02E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Решение</w:t>
      </w:r>
      <w:r w:rsidRPr="00A02E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Совета Южского муниципального района от 20.03.2020 г. №35 «Об утверждении Отраслевого Положения об условиях оплаты труда работников муниципального казенного учреждения «Управление физической культуры, спорта и молодежной политики»</w:t>
      </w:r>
      <w:r w:rsidR="00431D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431DE0" w:rsidRDefault="00431DE0" w:rsidP="00431D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-Приложение №1 к  Отраслевому Положению об условиях оплаты труда работников муниципального казенного учреждения «Управление физической культуры, спорта и молодежной политики»,   «Должностные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</w:t>
      </w:r>
      <w:r w:rsidR="007434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коэффициентов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минимальным окладам по квалификационным уровням ПКГ» к Положению об оплате труда МКУ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31D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«Управление физической культуры, спорта и молодежной политики»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изложить в новой редакции (прилагается).</w:t>
      </w:r>
    </w:p>
    <w:p w:rsidR="004A1287" w:rsidRDefault="004A1287" w:rsidP="006E43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 </w:t>
      </w:r>
      <w:r w:rsidRPr="004A12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</w:t>
      </w:r>
      <w:r w:rsidR="006E43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оящее решение вступает в силу </w:t>
      </w:r>
      <w:r w:rsidRPr="004A12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8C2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 октября</w:t>
      </w:r>
      <w:r w:rsidRPr="004A12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2020 года.</w:t>
      </w:r>
    </w:p>
    <w:p w:rsidR="004A1287" w:rsidRDefault="00960B11" w:rsidP="004A128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8B30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B7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Опубликовать настоящее решение в официальном издании «Правовой </w:t>
      </w:r>
    </w:p>
    <w:p w:rsidR="004B7C92" w:rsidRDefault="004A1287" w:rsidP="004A128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4B7C92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4B7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вестник Южского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60B11" w:rsidRDefault="00960B11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0B11" w:rsidRDefault="00960B11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0B11" w:rsidRDefault="00960B11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31DE0" w:rsidSect="004B7C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0B11" w:rsidRPr="00960B11" w:rsidRDefault="008C2B25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</w:t>
      </w:r>
      <w:r w:rsidR="004B7C92" w:rsidRPr="00960B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Южского </w:t>
      </w:r>
      <w:r w:rsidR="006E43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</w:t>
      </w:r>
    </w:p>
    <w:p w:rsidR="004B7C92" w:rsidRPr="00960B11" w:rsidRDefault="004B7C92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60B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        </w:t>
      </w:r>
    </w:p>
    <w:p w:rsidR="007434DB" w:rsidRDefault="007434DB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В.И. Оврашко</w:t>
      </w: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4348" w:rsidRDefault="006E4348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7C92" w:rsidRPr="00960B11" w:rsidRDefault="004B7C92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60B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Председатель Совета Южского муниципального района</w:t>
      </w:r>
    </w:p>
    <w:p w:rsidR="004B7C92" w:rsidRPr="00960B11" w:rsidRDefault="00960B11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B7C92" w:rsidRPr="00960B11" w:rsidSect="00431D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60B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Е.А. Муратова</w:t>
      </w:r>
    </w:p>
    <w:p w:rsidR="00431DE0" w:rsidRDefault="00431DE0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431DE0" w:rsidSect="004B7C9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D77BD" w:rsidRPr="00F049B1" w:rsidRDefault="007D77BD" w:rsidP="007D77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9B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7D77BD" w:rsidRPr="00F049B1" w:rsidRDefault="007D77BD" w:rsidP="007D77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49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Отраслевому Положению об условиях оплаты труда</w:t>
      </w:r>
    </w:p>
    <w:p w:rsidR="007D77BD" w:rsidRPr="00F049B1" w:rsidRDefault="007D77BD" w:rsidP="007D77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9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049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работников муниципального казенного учреждения </w:t>
      </w:r>
    </w:p>
    <w:p w:rsidR="007D77BD" w:rsidRPr="00F049B1" w:rsidRDefault="007D77BD" w:rsidP="007D77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9B1">
        <w:rPr>
          <w:rFonts w:ascii="Times New Roman" w:eastAsia="Times New Roman" w:hAnsi="Times New Roman" w:cs="Times New Roman"/>
          <w:sz w:val="24"/>
          <w:szCs w:val="24"/>
          <w:lang w:eastAsia="ar-SA"/>
        </w:rPr>
        <w:t>«Управление физической культуры, спорта и молодежной политики»</w:t>
      </w: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7BD" w:rsidRPr="00F049B1" w:rsidRDefault="007D77BD" w:rsidP="007D77BD">
      <w:pPr>
        <w:keepNext/>
        <w:tabs>
          <w:tab w:val="left" w:pos="0"/>
        </w:tabs>
        <w:suppressAutoHyphens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049B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 </w:t>
      </w: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4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ПКГ общеотраслевых профессий </w:t>
      </w:r>
      <w:proofErr w:type="gramStart"/>
      <w:r w:rsidRPr="00F04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рабочих  (</w:t>
      </w:r>
      <w:proofErr w:type="gramEnd"/>
      <w:r w:rsidRPr="00F04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утверждены приказом </w:t>
      </w: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04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Министерства  здравоохранения</w:t>
      </w:r>
      <w:proofErr w:type="gramEnd"/>
      <w:r w:rsidRPr="00F04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социального развития Российской Федерации от 29.05.2008 № 248н)</w:t>
      </w: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0"/>
        <w:gridCol w:w="2578"/>
        <w:gridCol w:w="7857"/>
        <w:gridCol w:w="3790"/>
      </w:tblGrid>
      <w:tr w:rsidR="007D77BD" w:rsidRPr="00F049B1" w:rsidTr="00610BEC">
        <w:trPr>
          <w:trHeight w:val="61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lang w:eastAsia="ar-SA"/>
              </w:rPr>
              <w:t>номер уровня ПКГ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lang w:eastAsia="ar-SA"/>
              </w:rPr>
              <w:t>Квалификационный уровень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lang w:eastAsia="ar-SA"/>
              </w:rPr>
              <w:t>Минимальный оклад, руб.</w:t>
            </w:r>
          </w:p>
        </w:tc>
      </w:tr>
      <w:tr w:rsidR="007D77BD" w:rsidRPr="00F049B1" w:rsidTr="00610BEC">
        <w:trPr>
          <w:trHeight w:val="392"/>
        </w:trPr>
        <w:tc>
          <w:tcPr>
            <w:tcW w:w="15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ПКГ «Общеотраслевые профессии рабочих первого уровня»</w:t>
            </w:r>
          </w:p>
        </w:tc>
      </w:tr>
      <w:tr w:rsidR="007D77BD" w:rsidRPr="00F049B1" w:rsidTr="00610BEC">
        <w:trPr>
          <w:cantSplit/>
          <w:trHeight w:val="8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квалификационный уровень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BD" w:rsidRPr="00F049B1" w:rsidRDefault="007D77BD" w:rsidP="00610B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77BD" w:rsidRPr="00F049B1" w:rsidRDefault="007D77BD" w:rsidP="00610B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Уборщик служебных помещений </w:t>
            </w:r>
          </w:p>
          <w:p w:rsidR="007D77BD" w:rsidRPr="00F049B1" w:rsidRDefault="007D77BD" w:rsidP="00610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BD" w:rsidRPr="00F049B1" w:rsidRDefault="007D77BD" w:rsidP="00610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77BD" w:rsidRPr="00F049B1" w:rsidRDefault="007D77BD" w:rsidP="00610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3011</w:t>
            </w:r>
          </w:p>
          <w:p w:rsidR="007D77BD" w:rsidRPr="00F049B1" w:rsidRDefault="007D77BD" w:rsidP="00610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7BD" w:rsidRPr="00F049B1" w:rsidRDefault="007D77BD" w:rsidP="007D77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04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ПКГ  должностей</w:t>
      </w:r>
      <w:proofErr w:type="gramEnd"/>
      <w:r w:rsidRPr="00F04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служащих (утверждены приказом </w:t>
      </w:r>
    </w:p>
    <w:p w:rsidR="007D77BD" w:rsidRPr="00F049B1" w:rsidRDefault="007D77BD" w:rsidP="007D7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49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Министерства здравоохранения и социального развития Российской Федерации от 29.05.2008 г. № 247н)</w:t>
      </w:r>
    </w:p>
    <w:p w:rsidR="007D77BD" w:rsidRPr="00F049B1" w:rsidRDefault="007D77BD" w:rsidP="007D7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61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85"/>
        <w:gridCol w:w="5953"/>
        <w:gridCol w:w="1832"/>
        <w:gridCol w:w="5145"/>
      </w:tblGrid>
      <w:tr w:rsidR="007D77BD" w:rsidRPr="00F049B1" w:rsidTr="00610BEC">
        <w:trPr>
          <w:trHeight w:val="568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lang w:eastAsia="ar-SA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оклад,</w:t>
            </w:r>
            <w:r w:rsidRPr="00F04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049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Повышающий коэффициент по занимаемой должности</w:t>
            </w:r>
          </w:p>
        </w:tc>
      </w:tr>
      <w:tr w:rsidR="007D77BD" w:rsidRPr="00F049B1" w:rsidTr="00610BEC">
        <w:trPr>
          <w:trHeight w:val="219"/>
        </w:trPr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b/>
                <w:lang w:eastAsia="ar-SA"/>
              </w:rPr>
              <w:t>ПКГ должностей работников</w:t>
            </w:r>
          </w:p>
        </w:tc>
      </w:tr>
      <w:tr w:rsidR="007D77BD" w:rsidRPr="00F049B1" w:rsidTr="00610BEC">
        <w:trPr>
          <w:cantSplit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</w:p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работе с молодежью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3606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1.начальное профессиональное образование -1,05</w:t>
            </w:r>
          </w:p>
          <w:p w:rsidR="007D77BD" w:rsidRPr="00F049B1" w:rsidRDefault="007D77BD" w:rsidP="00610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среднее профессиональное (</w:t>
            </w:r>
            <w:proofErr w:type="gramStart"/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специальное)  образование</w:t>
            </w:r>
            <w:proofErr w:type="gramEnd"/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 1,1</w:t>
            </w:r>
          </w:p>
          <w:p w:rsidR="007D77BD" w:rsidRPr="00F049B1" w:rsidRDefault="007D77BD" w:rsidP="00610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высшее </w:t>
            </w:r>
            <w:proofErr w:type="gramStart"/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  -</w:t>
            </w:r>
            <w:proofErr w:type="gramEnd"/>
            <w:r w:rsidRPr="00F049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1,3</w:t>
            </w:r>
          </w:p>
          <w:p w:rsidR="007D77BD" w:rsidRPr="00F049B1" w:rsidRDefault="007D77BD" w:rsidP="00610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77BD" w:rsidRPr="00F049B1" w:rsidRDefault="007D77BD" w:rsidP="00610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77BD" w:rsidRPr="00F049B1" w:rsidRDefault="007D77BD" w:rsidP="00610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D77BD" w:rsidRDefault="007D77BD" w:rsidP="007D77BD"/>
    <w:p w:rsidR="008B5F14" w:rsidRPr="008B5F14" w:rsidRDefault="008B5F14" w:rsidP="004B7C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8B5F14" w:rsidRPr="008B5F14" w:rsidSect="007D77B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BD" w:rsidRDefault="007D77BD" w:rsidP="007D77BD">
      <w:pPr>
        <w:spacing w:after="0" w:line="240" w:lineRule="auto"/>
      </w:pPr>
      <w:r>
        <w:separator/>
      </w:r>
    </w:p>
  </w:endnote>
  <w:endnote w:type="continuationSeparator" w:id="0">
    <w:p w:rsidR="007D77BD" w:rsidRDefault="007D77BD" w:rsidP="007D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BD" w:rsidRDefault="007D77BD" w:rsidP="007D77BD">
      <w:pPr>
        <w:spacing w:after="0" w:line="240" w:lineRule="auto"/>
      </w:pPr>
      <w:r>
        <w:separator/>
      </w:r>
    </w:p>
  </w:footnote>
  <w:footnote w:type="continuationSeparator" w:id="0">
    <w:p w:rsidR="007D77BD" w:rsidRDefault="007D77BD" w:rsidP="007D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BD" w:rsidRDefault="007D77BD">
    <w:pPr>
      <w:pStyle w:val="a6"/>
    </w:pPr>
    <w:r>
      <w:t>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53D"/>
    <w:multiLevelType w:val="hybridMultilevel"/>
    <w:tmpl w:val="4CB63136"/>
    <w:lvl w:ilvl="0" w:tplc="0AB4DE8C">
      <w:start w:val="1"/>
      <w:numFmt w:val="decimal"/>
      <w:lvlText w:val="%1."/>
      <w:lvlJc w:val="left"/>
      <w:pPr>
        <w:ind w:left="1068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7AE1B50"/>
    <w:multiLevelType w:val="hybridMultilevel"/>
    <w:tmpl w:val="4F5E4BE4"/>
    <w:lvl w:ilvl="0" w:tplc="4A66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14"/>
    <w:rsid w:val="000357FA"/>
    <w:rsid w:val="001739FF"/>
    <w:rsid w:val="001C02BC"/>
    <w:rsid w:val="001E278D"/>
    <w:rsid w:val="001F54B6"/>
    <w:rsid w:val="003354F7"/>
    <w:rsid w:val="00431DE0"/>
    <w:rsid w:val="004A1287"/>
    <w:rsid w:val="004B7C92"/>
    <w:rsid w:val="0056070E"/>
    <w:rsid w:val="006E4348"/>
    <w:rsid w:val="007434DB"/>
    <w:rsid w:val="00745056"/>
    <w:rsid w:val="007C6091"/>
    <w:rsid w:val="007D77BD"/>
    <w:rsid w:val="008B01D0"/>
    <w:rsid w:val="008B3081"/>
    <w:rsid w:val="008B5F14"/>
    <w:rsid w:val="008C2B25"/>
    <w:rsid w:val="00960B11"/>
    <w:rsid w:val="00A02EFA"/>
    <w:rsid w:val="00CF540E"/>
    <w:rsid w:val="00DE0C55"/>
    <w:rsid w:val="00E52402"/>
    <w:rsid w:val="00ED69D4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D797EB-D57F-4434-8731-44EDDAEF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7BD"/>
  </w:style>
  <w:style w:type="paragraph" w:styleId="a8">
    <w:name w:val="footer"/>
    <w:basedOn w:val="a"/>
    <w:link w:val="a9"/>
    <w:uiPriority w:val="99"/>
    <w:unhideWhenUsed/>
    <w:rsid w:val="007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05B6-F458-4B25-A6D9-D3ADFAA5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Александр</cp:lastModifiedBy>
  <cp:revision>2</cp:revision>
  <cp:lastPrinted>2020-03-18T12:42:00Z</cp:lastPrinted>
  <dcterms:created xsi:type="dcterms:W3CDTF">2020-09-04T07:07:00Z</dcterms:created>
  <dcterms:modified xsi:type="dcterms:W3CDTF">2020-09-04T07:07:00Z</dcterms:modified>
</cp:coreProperties>
</file>