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863" w:rsidRPr="00B8595F" w:rsidRDefault="00B8595F" w:rsidP="00B8595F">
      <w:pPr>
        <w:jc w:val="center"/>
        <w:rPr>
          <w:i/>
          <w:sz w:val="28"/>
          <w:szCs w:val="28"/>
        </w:rPr>
      </w:pPr>
      <w:r w:rsidRPr="00B8595F">
        <w:rPr>
          <w:i/>
          <w:sz w:val="28"/>
          <w:szCs w:val="28"/>
        </w:rPr>
        <w:t>Срок проведения независимой правовой экспертизы – 3 дня</w:t>
      </w:r>
    </w:p>
    <w:p w:rsidR="00B8595F" w:rsidRPr="00B8595F" w:rsidRDefault="00B8595F" w:rsidP="00B8595F">
      <w:pPr>
        <w:jc w:val="right"/>
        <w:rPr>
          <w:b/>
          <w:sz w:val="28"/>
          <w:szCs w:val="28"/>
        </w:rPr>
      </w:pPr>
      <w:r w:rsidRPr="00B8595F">
        <w:rPr>
          <w:b/>
          <w:sz w:val="28"/>
          <w:szCs w:val="28"/>
        </w:rPr>
        <w:t>ПРОЕКТ</w:t>
      </w:r>
    </w:p>
    <w:p w:rsidR="00AB1863" w:rsidRPr="000E6A1E" w:rsidRDefault="00AB1863" w:rsidP="00AB1863">
      <w:pPr>
        <w:pStyle w:val="1"/>
        <w:jc w:val="center"/>
        <w:rPr>
          <w:b/>
        </w:rPr>
      </w:pPr>
      <w:r w:rsidRPr="000E6A1E">
        <w:rPr>
          <w:b/>
        </w:rPr>
        <w:t>ФИНАНСОВЫЙ ОТДЕЛ АДМИНИСТРАЦИИ</w:t>
      </w:r>
    </w:p>
    <w:p w:rsidR="00AB1863" w:rsidRPr="000E6A1E" w:rsidRDefault="00AB1863" w:rsidP="00AB1863">
      <w:pPr>
        <w:pStyle w:val="1"/>
        <w:jc w:val="center"/>
        <w:rPr>
          <w:b/>
        </w:rPr>
      </w:pPr>
      <w:r w:rsidRPr="000E6A1E">
        <w:rPr>
          <w:b/>
        </w:rPr>
        <w:t>ЮЖСКОГО МУНИЦИПАЛЬНОГО РАЙОНА</w:t>
      </w:r>
    </w:p>
    <w:p w:rsidR="00AB1863" w:rsidRPr="000E6A1E" w:rsidRDefault="00AB1863" w:rsidP="00AB1863">
      <w:pPr>
        <w:pStyle w:val="a3"/>
        <w:ind w:right="-625"/>
        <w:jc w:val="center"/>
        <w:rPr>
          <w:sz w:val="20"/>
          <w:u w:val="single"/>
        </w:rPr>
      </w:pPr>
    </w:p>
    <w:p w:rsidR="00AB1863" w:rsidRPr="000E6A1E" w:rsidRDefault="00AB1863" w:rsidP="00AB1863">
      <w:pPr>
        <w:pStyle w:val="a3"/>
        <w:tabs>
          <w:tab w:val="left" w:pos="6340"/>
        </w:tabs>
        <w:ind w:right="-625"/>
        <w:jc w:val="center"/>
        <w:rPr>
          <w:sz w:val="20"/>
        </w:rPr>
      </w:pPr>
    </w:p>
    <w:p w:rsidR="00AB1863" w:rsidRPr="000E6A1E" w:rsidRDefault="00AB1863" w:rsidP="00AB1863">
      <w:pPr>
        <w:pStyle w:val="a3"/>
        <w:tabs>
          <w:tab w:val="left" w:pos="3900"/>
        </w:tabs>
        <w:ind w:right="-625"/>
        <w:jc w:val="center"/>
        <w:rPr>
          <w:sz w:val="32"/>
          <w:szCs w:val="32"/>
        </w:rPr>
      </w:pPr>
    </w:p>
    <w:p w:rsidR="00AB1863" w:rsidRPr="000E6A1E" w:rsidRDefault="00AB1863" w:rsidP="00AB1863">
      <w:pPr>
        <w:pStyle w:val="a3"/>
        <w:tabs>
          <w:tab w:val="left" w:pos="3015"/>
          <w:tab w:val="left" w:pos="3900"/>
          <w:tab w:val="center" w:pos="5345"/>
        </w:tabs>
        <w:ind w:right="-625"/>
        <w:jc w:val="left"/>
        <w:rPr>
          <w:sz w:val="32"/>
          <w:szCs w:val="32"/>
        </w:rPr>
      </w:pPr>
      <w:r w:rsidRPr="000E6A1E">
        <w:rPr>
          <w:sz w:val="32"/>
          <w:szCs w:val="32"/>
        </w:rPr>
        <w:tab/>
      </w:r>
      <w:bookmarkStart w:id="0" w:name="_GoBack"/>
      <w:bookmarkEnd w:id="0"/>
      <w:r w:rsidRPr="000E6A1E">
        <w:rPr>
          <w:sz w:val="32"/>
          <w:szCs w:val="32"/>
        </w:rPr>
        <w:tab/>
        <w:t>П Р И К А З</w:t>
      </w:r>
    </w:p>
    <w:p w:rsidR="00AB1863" w:rsidRPr="000E6A1E" w:rsidRDefault="00AB1863" w:rsidP="00AB1863">
      <w:pPr>
        <w:pStyle w:val="a3"/>
        <w:tabs>
          <w:tab w:val="left" w:pos="3900"/>
        </w:tabs>
        <w:ind w:right="-625"/>
        <w:rPr>
          <w:sz w:val="28"/>
          <w:szCs w:val="28"/>
        </w:rPr>
      </w:pPr>
      <w:r w:rsidRPr="000E6A1E">
        <w:rPr>
          <w:sz w:val="28"/>
          <w:szCs w:val="28"/>
        </w:rPr>
        <w:t xml:space="preserve">             </w:t>
      </w:r>
    </w:p>
    <w:p w:rsidR="00AB1863" w:rsidRPr="000E6A1E" w:rsidRDefault="00AB1863" w:rsidP="00AB1863">
      <w:pPr>
        <w:pStyle w:val="a3"/>
        <w:tabs>
          <w:tab w:val="left" w:pos="3900"/>
        </w:tabs>
        <w:ind w:right="-625"/>
        <w:jc w:val="center"/>
        <w:rPr>
          <w:b w:val="0"/>
          <w:sz w:val="28"/>
          <w:szCs w:val="28"/>
        </w:rPr>
      </w:pPr>
      <w:r w:rsidRPr="000E6A1E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 xml:space="preserve">______      </w:t>
      </w:r>
      <w:r w:rsidRPr="000E6A1E">
        <w:rPr>
          <w:b w:val="0"/>
          <w:sz w:val="28"/>
          <w:szCs w:val="28"/>
        </w:rPr>
        <w:t xml:space="preserve">                                                      от</w:t>
      </w:r>
      <w:r>
        <w:rPr>
          <w:b w:val="0"/>
          <w:sz w:val="28"/>
          <w:szCs w:val="28"/>
        </w:rPr>
        <w:t xml:space="preserve"> _________________</w:t>
      </w:r>
      <w:r w:rsidRPr="000E6A1E">
        <w:rPr>
          <w:b w:val="0"/>
          <w:sz w:val="28"/>
          <w:szCs w:val="28"/>
        </w:rPr>
        <w:t xml:space="preserve"> года</w:t>
      </w:r>
    </w:p>
    <w:p w:rsidR="00AB1863" w:rsidRPr="000E6A1E" w:rsidRDefault="00AB1863" w:rsidP="00AB1863">
      <w:pPr>
        <w:pStyle w:val="a3"/>
        <w:tabs>
          <w:tab w:val="left" w:pos="3900"/>
        </w:tabs>
        <w:ind w:right="-625"/>
        <w:jc w:val="center"/>
        <w:rPr>
          <w:sz w:val="28"/>
          <w:szCs w:val="28"/>
        </w:rPr>
      </w:pPr>
    </w:p>
    <w:p w:rsidR="00AB1863" w:rsidRPr="000E6A1E" w:rsidRDefault="00AB1863" w:rsidP="00AB1863">
      <w:pPr>
        <w:pStyle w:val="a3"/>
        <w:tabs>
          <w:tab w:val="left" w:pos="3900"/>
        </w:tabs>
        <w:ind w:right="-625"/>
        <w:jc w:val="center"/>
        <w:rPr>
          <w:sz w:val="28"/>
          <w:szCs w:val="28"/>
          <w:highlight w:val="yellow"/>
        </w:rPr>
      </w:pPr>
    </w:p>
    <w:p w:rsidR="00AB1863" w:rsidRPr="000E6A1E" w:rsidRDefault="00AB1863" w:rsidP="00AB1863">
      <w:pPr>
        <w:rPr>
          <w:highlight w:val="yellow"/>
        </w:rPr>
      </w:pPr>
    </w:p>
    <w:p w:rsidR="00AB1863" w:rsidRPr="00AB1863" w:rsidRDefault="00AB1863" w:rsidP="00AB1863">
      <w:pPr>
        <w:jc w:val="center"/>
        <w:rPr>
          <w:b/>
          <w:sz w:val="28"/>
          <w:szCs w:val="28"/>
        </w:rPr>
      </w:pPr>
      <w:r w:rsidRPr="00AB1863">
        <w:rPr>
          <w:b/>
          <w:sz w:val="28"/>
          <w:szCs w:val="28"/>
        </w:rPr>
        <w:t xml:space="preserve">О внесении изменений в приказ Финансового отдела администрации </w:t>
      </w:r>
      <w:proofErr w:type="spellStart"/>
      <w:r w:rsidRPr="00AB1863">
        <w:rPr>
          <w:b/>
          <w:sz w:val="28"/>
          <w:szCs w:val="28"/>
        </w:rPr>
        <w:t>Южского</w:t>
      </w:r>
      <w:proofErr w:type="spellEnd"/>
      <w:r w:rsidRPr="00AB1863">
        <w:rPr>
          <w:b/>
          <w:sz w:val="28"/>
          <w:szCs w:val="28"/>
        </w:rPr>
        <w:t xml:space="preserve"> муниципального района от 20.05.2020 года № 112 «Об установлении случаев и условий продления срока исполнения бюджетной меры принуждения на срок более одного года»</w:t>
      </w:r>
    </w:p>
    <w:p w:rsidR="00AB1863" w:rsidRPr="00AB1863" w:rsidRDefault="00AB1863" w:rsidP="00AB1863">
      <w:pPr>
        <w:jc w:val="center"/>
        <w:rPr>
          <w:b/>
          <w:sz w:val="28"/>
          <w:szCs w:val="28"/>
        </w:rPr>
      </w:pPr>
    </w:p>
    <w:p w:rsidR="00AB1863" w:rsidRPr="00AB1863" w:rsidRDefault="00AB1863" w:rsidP="00AB1863">
      <w:pPr>
        <w:jc w:val="center"/>
        <w:rPr>
          <w:sz w:val="28"/>
          <w:szCs w:val="28"/>
          <w:highlight w:val="yellow"/>
        </w:rPr>
      </w:pPr>
    </w:p>
    <w:p w:rsidR="00AB1863" w:rsidRPr="00AB1863" w:rsidRDefault="00AB1863" w:rsidP="00CA2329">
      <w:pPr>
        <w:pStyle w:val="ConsPlusNormal"/>
        <w:ind w:firstLine="540"/>
        <w:jc w:val="both"/>
        <w:rPr>
          <w:b/>
          <w:sz w:val="28"/>
          <w:szCs w:val="28"/>
          <w:highlight w:val="yellow"/>
        </w:rPr>
      </w:pPr>
      <w:r w:rsidRPr="00CA2329">
        <w:rPr>
          <w:rFonts w:ascii="Times New Roman" w:hAnsi="Times New Roman" w:cs="Times New Roman"/>
          <w:sz w:val="28"/>
          <w:szCs w:val="28"/>
        </w:rPr>
        <w:t xml:space="preserve">            В соответствии с </w:t>
      </w:r>
      <w:hyperlink r:id="rId4" w:history="1">
        <w:r w:rsidRPr="00CA232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A232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24.10.2018 N 1268 "Об утверждении общих требований к установлению случаев и условий продления срока исполнения бюджетной меры принуждения",</w:t>
      </w:r>
      <w:r w:rsidRPr="00CA2329">
        <w:rPr>
          <w:sz w:val="28"/>
          <w:szCs w:val="28"/>
        </w:rPr>
        <w:t xml:space="preserve"> </w:t>
      </w:r>
      <w:r w:rsidRPr="00CA2329">
        <w:rPr>
          <w:rFonts w:ascii="Times New Roman" w:hAnsi="Times New Roman" w:cs="Times New Roman"/>
          <w:sz w:val="28"/>
          <w:szCs w:val="28"/>
        </w:rPr>
        <w:t>Положени</w:t>
      </w:r>
      <w:r w:rsidR="00CA2329" w:rsidRPr="00CA2329">
        <w:rPr>
          <w:rFonts w:ascii="Times New Roman" w:hAnsi="Times New Roman" w:cs="Times New Roman"/>
          <w:sz w:val="28"/>
          <w:szCs w:val="28"/>
        </w:rPr>
        <w:t>ем</w:t>
      </w:r>
      <w:r w:rsidRPr="005F7445">
        <w:rPr>
          <w:rFonts w:ascii="Times New Roman" w:hAnsi="Times New Roman" w:cs="Times New Roman"/>
          <w:sz w:val="28"/>
          <w:szCs w:val="28"/>
        </w:rPr>
        <w:t xml:space="preserve"> о Финансовом отделе администрации </w:t>
      </w:r>
      <w:proofErr w:type="spellStart"/>
      <w:r w:rsidRPr="005F7445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5F7445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утвержденного Решением Совета </w:t>
      </w:r>
      <w:proofErr w:type="spellStart"/>
      <w:r w:rsidRPr="005F7445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5F7445">
        <w:rPr>
          <w:rFonts w:ascii="Times New Roman" w:hAnsi="Times New Roman" w:cs="Times New Roman"/>
          <w:sz w:val="28"/>
          <w:szCs w:val="28"/>
        </w:rPr>
        <w:t xml:space="preserve"> муниципального района от 25.12.2015 года № 54 (в действующей редакции), приказываю:</w:t>
      </w:r>
    </w:p>
    <w:p w:rsidR="00AB1863" w:rsidRPr="00D450E7" w:rsidRDefault="00AB1863" w:rsidP="00AB1863">
      <w:pPr>
        <w:pStyle w:val="1"/>
        <w:jc w:val="both"/>
        <w:rPr>
          <w:sz w:val="28"/>
          <w:szCs w:val="28"/>
        </w:rPr>
      </w:pPr>
      <w:r w:rsidRPr="00D450E7">
        <w:rPr>
          <w:sz w:val="28"/>
          <w:szCs w:val="28"/>
        </w:rPr>
        <w:t xml:space="preserve">          1. Внести в приказ Финансового отдела администрации </w:t>
      </w:r>
      <w:proofErr w:type="spellStart"/>
      <w:r w:rsidRPr="00D450E7">
        <w:rPr>
          <w:sz w:val="28"/>
          <w:szCs w:val="28"/>
        </w:rPr>
        <w:t>Южского</w:t>
      </w:r>
      <w:proofErr w:type="spellEnd"/>
      <w:r w:rsidRPr="00D450E7">
        <w:rPr>
          <w:sz w:val="28"/>
          <w:szCs w:val="28"/>
        </w:rPr>
        <w:t xml:space="preserve"> муниципального района от 20.05.2020 года № 112 «Об установлении случаев и условий продления срока исполнения бюджетной меры принуждения на срок более одного года» (далее – приказ) следующие изменения:</w:t>
      </w:r>
    </w:p>
    <w:p w:rsidR="00AB1863" w:rsidRDefault="00AB1863" w:rsidP="00AB1863">
      <w:pPr>
        <w:pStyle w:val="1"/>
        <w:jc w:val="both"/>
        <w:rPr>
          <w:sz w:val="28"/>
          <w:szCs w:val="28"/>
        </w:rPr>
      </w:pPr>
      <w:r w:rsidRPr="00381725">
        <w:rPr>
          <w:sz w:val="28"/>
          <w:szCs w:val="28"/>
        </w:rPr>
        <w:t xml:space="preserve">          в приложении к приказу:</w:t>
      </w:r>
    </w:p>
    <w:p w:rsidR="00381725" w:rsidRPr="00955F9D" w:rsidRDefault="00381725" w:rsidP="00FF0B18">
      <w:pPr>
        <w:jc w:val="both"/>
        <w:rPr>
          <w:sz w:val="28"/>
          <w:szCs w:val="28"/>
        </w:rPr>
      </w:pPr>
      <w:r>
        <w:t xml:space="preserve">            </w:t>
      </w:r>
      <w:r w:rsidRPr="00955F9D">
        <w:rPr>
          <w:sz w:val="28"/>
          <w:szCs w:val="28"/>
        </w:rPr>
        <w:t>1.1. В подпункте «а» пункта 4 абзацы первый и второй изложить в следующей редакции:</w:t>
      </w:r>
    </w:p>
    <w:p w:rsidR="00381725" w:rsidRPr="00955F9D" w:rsidRDefault="00381725" w:rsidP="00FF0B18">
      <w:pPr>
        <w:jc w:val="both"/>
        <w:rPr>
          <w:sz w:val="28"/>
          <w:szCs w:val="28"/>
        </w:rPr>
      </w:pPr>
      <w:r w:rsidRPr="00955F9D">
        <w:rPr>
          <w:sz w:val="28"/>
          <w:szCs w:val="28"/>
        </w:rPr>
        <w:t xml:space="preserve">             «а) организация исполнения бюджета поселения на основании соглашения о применении режима первоочередных расходов при исполнении расходных обязательств бюджета поселения, заключенного Управлением Федерального казначейства по Ивановской области (далее – Управление) и администрацией </w:t>
      </w:r>
      <w:r w:rsidR="008B435B" w:rsidRPr="00955F9D">
        <w:rPr>
          <w:sz w:val="28"/>
          <w:szCs w:val="28"/>
        </w:rPr>
        <w:t xml:space="preserve">поселения </w:t>
      </w:r>
      <w:proofErr w:type="spellStart"/>
      <w:r w:rsidRPr="00955F9D">
        <w:rPr>
          <w:sz w:val="28"/>
          <w:szCs w:val="28"/>
        </w:rPr>
        <w:t>Южского</w:t>
      </w:r>
      <w:proofErr w:type="spellEnd"/>
      <w:r w:rsidRPr="00955F9D">
        <w:rPr>
          <w:sz w:val="28"/>
          <w:szCs w:val="28"/>
        </w:rPr>
        <w:t xml:space="preserve"> муниципального района</w:t>
      </w:r>
      <w:r w:rsidR="008B435B" w:rsidRPr="00955F9D">
        <w:rPr>
          <w:sz w:val="28"/>
          <w:szCs w:val="28"/>
        </w:rPr>
        <w:t xml:space="preserve"> Ивановской области</w:t>
      </w:r>
      <w:r w:rsidRPr="00955F9D">
        <w:rPr>
          <w:sz w:val="28"/>
          <w:szCs w:val="28"/>
        </w:rPr>
        <w:t>, в отношении</w:t>
      </w:r>
      <w:r w:rsidR="008B435B" w:rsidRPr="00955F9D">
        <w:rPr>
          <w:sz w:val="28"/>
          <w:szCs w:val="28"/>
        </w:rPr>
        <w:t xml:space="preserve"> которого принято решение о применении бюджетной меры принуждения, подлежащего согласованию с Финансовым отделом администрации </w:t>
      </w:r>
      <w:proofErr w:type="spellStart"/>
      <w:r w:rsidR="008B435B" w:rsidRPr="00955F9D">
        <w:rPr>
          <w:sz w:val="28"/>
          <w:szCs w:val="28"/>
        </w:rPr>
        <w:t>Южского</w:t>
      </w:r>
      <w:proofErr w:type="spellEnd"/>
      <w:r w:rsidR="008B435B" w:rsidRPr="00955F9D">
        <w:rPr>
          <w:sz w:val="28"/>
          <w:szCs w:val="28"/>
        </w:rPr>
        <w:t xml:space="preserve"> муниципального района и включающего положения:</w:t>
      </w:r>
    </w:p>
    <w:p w:rsidR="008B435B" w:rsidRPr="00955F9D" w:rsidRDefault="008B435B" w:rsidP="00FF0B18">
      <w:pPr>
        <w:jc w:val="both"/>
        <w:rPr>
          <w:sz w:val="28"/>
          <w:szCs w:val="28"/>
        </w:rPr>
      </w:pPr>
      <w:r w:rsidRPr="00955F9D">
        <w:rPr>
          <w:sz w:val="28"/>
          <w:szCs w:val="28"/>
        </w:rPr>
        <w:t xml:space="preserve">           </w:t>
      </w:r>
      <w:r w:rsidR="00955F9D" w:rsidRPr="00955F9D">
        <w:rPr>
          <w:sz w:val="28"/>
          <w:szCs w:val="28"/>
        </w:rPr>
        <w:t>о</w:t>
      </w:r>
      <w:r w:rsidRPr="00955F9D">
        <w:rPr>
          <w:sz w:val="28"/>
          <w:szCs w:val="28"/>
        </w:rPr>
        <w:t xml:space="preserve"> передаче Управлению функций финансового органа поселения по открытию и ведению лицевых счетов, предназначенных для учета операций по исполнению бюджета поселения, главным распорядителям и </w:t>
      </w:r>
      <w:proofErr w:type="gramStart"/>
      <w:r w:rsidRPr="00955F9D">
        <w:rPr>
          <w:sz w:val="28"/>
          <w:szCs w:val="28"/>
        </w:rPr>
        <w:t xml:space="preserve">получателям </w:t>
      </w:r>
      <w:r w:rsidRPr="00955F9D">
        <w:rPr>
          <w:sz w:val="28"/>
          <w:szCs w:val="28"/>
        </w:rPr>
        <w:lastRenderedPageBreak/>
        <w:t>средств бюджета поселения</w:t>
      </w:r>
      <w:proofErr w:type="gramEnd"/>
      <w:r w:rsidRPr="00955F9D">
        <w:rPr>
          <w:sz w:val="28"/>
          <w:szCs w:val="28"/>
        </w:rPr>
        <w:t xml:space="preserve"> и главным администраторам (администраторам) источников финансирования дефицита бюджета поселения, учету бюджетных и денежных обязательств и санкционированию операций, связанных с оплатой денежных обязательств получателей средств бюджета поселения;».</w:t>
      </w:r>
    </w:p>
    <w:p w:rsidR="00955F9D" w:rsidRDefault="00955F9D" w:rsidP="00FF0B18">
      <w:pPr>
        <w:jc w:val="both"/>
        <w:rPr>
          <w:sz w:val="28"/>
          <w:szCs w:val="28"/>
        </w:rPr>
      </w:pPr>
      <w:r w:rsidRPr="00955F9D">
        <w:rPr>
          <w:sz w:val="28"/>
          <w:szCs w:val="28"/>
        </w:rPr>
        <w:t xml:space="preserve">           1.2. В пункте 5 слова «Федерального казначейства по Ивановской области (далее – Управление)» исключить.</w:t>
      </w:r>
    </w:p>
    <w:p w:rsidR="00FF0B18" w:rsidRDefault="00FF0B18" w:rsidP="00FF0B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Отделу бухгалтерского учета и отчетности довести настоящий приказ до финансовых органов поселений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Ивановской области.</w:t>
      </w:r>
    </w:p>
    <w:p w:rsidR="00FF0B18" w:rsidRDefault="00FF0B18" w:rsidP="00FF0B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Настоящий приказ вступает в силу со дня его официального опубликования, за исключением подпункта 1.1. пункта 1 настоящего приказа.</w:t>
      </w:r>
    </w:p>
    <w:p w:rsidR="00B234DE" w:rsidRDefault="00B234DE" w:rsidP="00FF0B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Подпункт 1.1. пункта 1 настоящего приказа вступает в силу со дня его официального опубликования и распространяется на правоотношения, возникшие с 01.01.2022 года.</w:t>
      </w:r>
    </w:p>
    <w:p w:rsidR="00AB1863" w:rsidRPr="00B234DE" w:rsidRDefault="00AB1863" w:rsidP="00AB1863">
      <w:pPr>
        <w:pStyle w:val="1"/>
        <w:jc w:val="both"/>
        <w:rPr>
          <w:sz w:val="28"/>
          <w:szCs w:val="28"/>
        </w:rPr>
      </w:pPr>
      <w:r w:rsidRPr="00B234DE">
        <w:rPr>
          <w:sz w:val="28"/>
          <w:szCs w:val="28"/>
        </w:rPr>
        <w:t xml:space="preserve">       </w:t>
      </w:r>
      <w:r w:rsidR="00C2760A">
        <w:rPr>
          <w:sz w:val="28"/>
          <w:szCs w:val="28"/>
        </w:rPr>
        <w:t xml:space="preserve">  </w:t>
      </w:r>
      <w:r w:rsidRPr="00B234DE">
        <w:rPr>
          <w:sz w:val="28"/>
          <w:szCs w:val="28"/>
        </w:rPr>
        <w:t xml:space="preserve"> </w:t>
      </w:r>
      <w:r w:rsidR="00B234DE" w:rsidRPr="00B234DE">
        <w:rPr>
          <w:sz w:val="28"/>
          <w:szCs w:val="28"/>
        </w:rPr>
        <w:t>4</w:t>
      </w:r>
      <w:r w:rsidRPr="00B234DE">
        <w:rPr>
          <w:sz w:val="28"/>
          <w:szCs w:val="28"/>
        </w:rPr>
        <w:t xml:space="preserve">. Главному специалисту по программному обеспечению разместить настоящий Приказ на официальном сайте </w:t>
      </w:r>
      <w:proofErr w:type="spellStart"/>
      <w:r w:rsidRPr="00B234DE">
        <w:rPr>
          <w:sz w:val="28"/>
          <w:szCs w:val="28"/>
        </w:rPr>
        <w:t>Южского</w:t>
      </w:r>
      <w:proofErr w:type="spellEnd"/>
      <w:r w:rsidRPr="00B234DE">
        <w:rPr>
          <w:sz w:val="28"/>
          <w:szCs w:val="28"/>
        </w:rPr>
        <w:t xml:space="preserve"> муниципального района.</w:t>
      </w:r>
    </w:p>
    <w:p w:rsidR="00AB1863" w:rsidRPr="00B234DE" w:rsidRDefault="00B234DE" w:rsidP="00AB1863">
      <w:pPr>
        <w:pStyle w:val="1"/>
        <w:jc w:val="both"/>
        <w:rPr>
          <w:sz w:val="28"/>
          <w:szCs w:val="28"/>
        </w:rPr>
      </w:pPr>
      <w:r w:rsidRPr="00B234DE">
        <w:rPr>
          <w:sz w:val="28"/>
          <w:szCs w:val="28"/>
        </w:rPr>
        <w:t xml:space="preserve"> </w:t>
      </w:r>
      <w:r w:rsidR="00AB1863" w:rsidRPr="00B234DE">
        <w:rPr>
          <w:sz w:val="28"/>
          <w:szCs w:val="28"/>
        </w:rPr>
        <w:t xml:space="preserve">      </w:t>
      </w:r>
      <w:r w:rsidR="00C2760A">
        <w:rPr>
          <w:sz w:val="28"/>
          <w:szCs w:val="28"/>
        </w:rPr>
        <w:t xml:space="preserve">  </w:t>
      </w:r>
      <w:r w:rsidR="00AB1863" w:rsidRPr="00B234DE">
        <w:rPr>
          <w:sz w:val="28"/>
          <w:szCs w:val="28"/>
        </w:rPr>
        <w:t xml:space="preserve"> </w:t>
      </w:r>
      <w:r w:rsidRPr="00B234DE">
        <w:rPr>
          <w:sz w:val="28"/>
          <w:szCs w:val="28"/>
        </w:rPr>
        <w:t>5</w:t>
      </w:r>
      <w:r w:rsidR="00AB1863" w:rsidRPr="00B234DE">
        <w:rPr>
          <w:sz w:val="28"/>
          <w:szCs w:val="28"/>
        </w:rPr>
        <w:t>. Контроль за исполнением настоящего Приказа оставляю за собой.</w:t>
      </w:r>
    </w:p>
    <w:p w:rsidR="00AB1863" w:rsidRPr="00B234DE" w:rsidRDefault="00AB1863" w:rsidP="00AB1863">
      <w:pPr>
        <w:pStyle w:val="1"/>
        <w:rPr>
          <w:sz w:val="28"/>
          <w:szCs w:val="28"/>
        </w:rPr>
      </w:pPr>
    </w:p>
    <w:p w:rsidR="00AB1863" w:rsidRPr="00B234DE" w:rsidRDefault="00AB1863" w:rsidP="00AB1863">
      <w:pPr>
        <w:pStyle w:val="1"/>
      </w:pPr>
    </w:p>
    <w:p w:rsidR="00AB1863" w:rsidRPr="00B234DE" w:rsidRDefault="00AB1863" w:rsidP="00AB1863">
      <w:pPr>
        <w:jc w:val="both"/>
        <w:rPr>
          <w:sz w:val="28"/>
          <w:szCs w:val="28"/>
        </w:rPr>
      </w:pPr>
    </w:p>
    <w:p w:rsidR="00AB1863" w:rsidRPr="00B234DE" w:rsidRDefault="00AB1863" w:rsidP="00AB1863">
      <w:pPr>
        <w:jc w:val="both"/>
        <w:rPr>
          <w:b/>
          <w:sz w:val="28"/>
          <w:szCs w:val="28"/>
        </w:rPr>
      </w:pPr>
      <w:r w:rsidRPr="00B234DE">
        <w:rPr>
          <w:b/>
          <w:sz w:val="28"/>
          <w:szCs w:val="28"/>
        </w:rPr>
        <w:t>Заместитель Главы администрации,</w:t>
      </w:r>
    </w:p>
    <w:p w:rsidR="00AB1863" w:rsidRPr="00B234DE" w:rsidRDefault="00AB1863" w:rsidP="00AB1863">
      <w:pPr>
        <w:jc w:val="both"/>
        <w:rPr>
          <w:b/>
          <w:sz w:val="28"/>
          <w:szCs w:val="28"/>
        </w:rPr>
      </w:pPr>
      <w:r w:rsidRPr="00B234DE">
        <w:rPr>
          <w:b/>
          <w:sz w:val="28"/>
          <w:szCs w:val="28"/>
        </w:rPr>
        <w:t>начальник Финансового отдела</w:t>
      </w:r>
    </w:p>
    <w:p w:rsidR="00AB1863" w:rsidRPr="00B234DE" w:rsidRDefault="00AB1863" w:rsidP="00AB1863">
      <w:pPr>
        <w:jc w:val="both"/>
        <w:rPr>
          <w:b/>
          <w:sz w:val="28"/>
          <w:szCs w:val="28"/>
        </w:rPr>
      </w:pPr>
      <w:r w:rsidRPr="00B234DE">
        <w:rPr>
          <w:b/>
          <w:sz w:val="28"/>
          <w:szCs w:val="28"/>
        </w:rPr>
        <w:t xml:space="preserve">администрации </w:t>
      </w:r>
      <w:proofErr w:type="spellStart"/>
      <w:r w:rsidRPr="00B234DE">
        <w:rPr>
          <w:b/>
          <w:sz w:val="28"/>
          <w:szCs w:val="28"/>
        </w:rPr>
        <w:t>Южского</w:t>
      </w:r>
      <w:proofErr w:type="spellEnd"/>
      <w:r w:rsidRPr="00B234DE">
        <w:rPr>
          <w:b/>
          <w:sz w:val="28"/>
          <w:szCs w:val="28"/>
        </w:rPr>
        <w:t xml:space="preserve"> </w:t>
      </w:r>
    </w:p>
    <w:p w:rsidR="00AB1863" w:rsidRPr="004B7AAB" w:rsidRDefault="00AB1863" w:rsidP="00AB1863">
      <w:pPr>
        <w:tabs>
          <w:tab w:val="left" w:pos="6990"/>
        </w:tabs>
        <w:jc w:val="both"/>
      </w:pPr>
      <w:r w:rsidRPr="00B234DE">
        <w:rPr>
          <w:b/>
          <w:sz w:val="28"/>
          <w:szCs w:val="28"/>
        </w:rPr>
        <w:t>муниципального района</w:t>
      </w:r>
      <w:r w:rsidRPr="00B234DE">
        <w:rPr>
          <w:b/>
          <w:sz w:val="28"/>
          <w:szCs w:val="28"/>
        </w:rPr>
        <w:tab/>
        <w:t xml:space="preserve">Э.А. </w:t>
      </w:r>
      <w:proofErr w:type="spellStart"/>
      <w:r w:rsidRPr="00B234DE">
        <w:rPr>
          <w:b/>
          <w:sz w:val="28"/>
          <w:szCs w:val="28"/>
        </w:rPr>
        <w:t>Ванягина</w:t>
      </w:r>
      <w:proofErr w:type="spellEnd"/>
    </w:p>
    <w:p w:rsidR="00AB1863" w:rsidRPr="00146848" w:rsidRDefault="00AB1863" w:rsidP="00AB186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B1863" w:rsidRPr="00146848" w:rsidRDefault="00AB1863" w:rsidP="00AB1863">
      <w:pPr>
        <w:rPr>
          <w:sz w:val="28"/>
          <w:szCs w:val="28"/>
        </w:rPr>
      </w:pPr>
    </w:p>
    <w:p w:rsidR="00FE053D" w:rsidRPr="00AB1863" w:rsidRDefault="00FE053D" w:rsidP="00AB1863">
      <w:pPr>
        <w:ind w:firstLine="708"/>
        <w:rPr>
          <w:sz w:val="28"/>
          <w:szCs w:val="28"/>
        </w:rPr>
      </w:pPr>
    </w:p>
    <w:sectPr w:rsidR="00FE053D" w:rsidRPr="00AB1863" w:rsidSect="00E51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24"/>
    <w:rsid w:val="000A4DB4"/>
    <w:rsid w:val="000A7048"/>
    <w:rsid w:val="000E6A1E"/>
    <w:rsid w:val="00111FF4"/>
    <w:rsid w:val="00142824"/>
    <w:rsid w:val="00146848"/>
    <w:rsid w:val="001539A6"/>
    <w:rsid w:val="00160D44"/>
    <w:rsid w:val="00164D70"/>
    <w:rsid w:val="00166C6C"/>
    <w:rsid w:val="0019030A"/>
    <w:rsid w:val="001C5FB8"/>
    <w:rsid w:val="001E02C8"/>
    <w:rsid w:val="002441FE"/>
    <w:rsid w:val="0028675C"/>
    <w:rsid w:val="002B5B3C"/>
    <w:rsid w:val="002E51AB"/>
    <w:rsid w:val="002E6DF8"/>
    <w:rsid w:val="002F7D0C"/>
    <w:rsid w:val="00341646"/>
    <w:rsid w:val="00371B64"/>
    <w:rsid w:val="00381725"/>
    <w:rsid w:val="00382108"/>
    <w:rsid w:val="003830DF"/>
    <w:rsid w:val="003D0109"/>
    <w:rsid w:val="003F140B"/>
    <w:rsid w:val="0042043E"/>
    <w:rsid w:val="004B7AAB"/>
    <w:rsid w:val="004D3F53"/>
    <w:rsid w:val="00502A03"/>
    <w:rsid w:val="005D030A"/>
    <w:rsid w:val="00601858"/>
    <w:rsid w:val="00682CD9"/>
    <w:rsid w:val="00691DF2"/>
    <w:rsid w:val="006A355C"/>
    <w:rsid w:val="007D68AF"/>
    <w:rsid w:val="007E3F0C"/>
    <w:rsid w:val="00813E86"/>
    <w:rsid w:val="008B435B"/>
    <w:rsid w:val="009322BF"/>
    <w:rsid w:val="009417F6"/>
    <w:rsid w:val="00941817"/>
    <w:rsid w:val="009438C3"/>
    <w:rsid w:val="00955F9D"/>
    <w:rsid w:val="00986D09"/>
    <w:rsid w:val="009B64B1"/>
    <w:rsid w:val="009C5BE7"/>
    <w:rsid w:val="009D1CD3"/>
    <w:rsid w:val="009F3A6A"/>
    <w:rsid w:val="00A47911"/>
    <w:rsid w:val="00AB1863"/>
    <w:rsid w:val="00B234DE"/>
    <w:rsid w:val="00B24863"/>
    <w:rsid w:val="00B614EF"/>
    <w:rsid w:val="00B7770A"/>
    <w:rsid w:val="00B8595F"/>
    <w:rsid w:val="00BA0E15"/>
    <w:rsid w:val="00BC4B99"/>
    <w:rsid w:val="00BD650C"/>
    <w:rsid w:val="00BF1A09"/>
    <w:rsid w:val="00C0686B"/>
    <w:rsid w:val="00C2760A"/>
    <w:rsid w:val="00C35606"/>
    <w:rsid w:val="00C44A6A"/>
    <w:rsid w:val="00C45C63"/>
    <w:rsid w:val="00C6159B"/>
    <w:rsid w:val="00CA2329"/>
    <w:rsid w:val="00CB3104"/>
    <w:rsid w:val="00CD2F81"/>
    <w:rsid w:val="00D01E24"/>
    <w:rsid w:val="00D14FB0"/>
    <w:rsid w:val="00D450E7"/>
    <w:rsid w:val="00DA017B"/>
    <w:rsid w:val="00E25F49"/>
    <w:rsid w:val="00F04FF0"/>
    <w:rsid w:val="00F16DAC"/>
    <w:rsid w:val="00F47236"/>
    <w:rsid w:val="00F9401A"/>
    <w:rsid w:val="00FE053D"/>
    <w:rsid w:val="00FF0B18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A0FE7-C3D4-4C11-8C36-F282CF46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030A"/>
    <w:pPr>
      <w:keepNext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2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28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D030A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D030A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5D03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22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22B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DocList">
    <w:name w:val="ConsPlusDocList"/>
    <w:next w:val="a"/>
    <w:rsid w:val="00B7770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Subtitle"/>
    <w:basedOn w:val="a"/>
    <w:next w:val="a"/>
    <w:link w:val="a8"/>
    <w:uiPriority w:val="11"/>
    <w:qFormat/>
    <w:rsid w:val="004B7A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7"/>
    <w:uiPriority w:val="11"/>
    <w:rsid w:val="004B7AAB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3024AED46C792C6FEE7AB559DA41F51D42852C262207EB31939DC4A3389C29627475A2FC49C32C7078DB03115E9FD98926FE5452BC9E293I6W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</dc:creator>
  <cp:keywords/>
  <dc:description/>
  <cp:lastModifiedBy>Рыбина</cp:lastModifiedBy>
  <cp:revision>90</cp:revision>
  <cp:lastPrinted>2020-06-09T10:58:00Z</cp:lastPrinted>
  <dcterms:created xsi:type="dcterms:W3CDTF">2020-05-20T07:22:00Z</dcterms:created>
  <dcterms:modified xsi:type="dcterms:W3CDTF">2022-05-18T07:31:00Z</dcterms:modified>
</cp:coreProperties>
</file>