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B2" w:rsidRPr="00AE5809" w:rsidRDefault="00715CB2" w:rsidP="00AE5809">
      <w:pPr>
        <w:spacing w:line="276" w:lineRule="auto"/>
        <w:jc w:val="center"/>
        <w:rPr>
          <w:b/>
          <w:sz w:val="32"/>
          <w:szCs w:val="32"/>
        </w:rPr>
      </w:pPr>
      <w:r w:rsidRPr="00AE5809">
        <w:rPr>
          <w:b/>
          <w:sz w:val="32"/>
          <w:szCs w:val="32"/>
        </w:rPr>
        <w:t>Пояснительная записка</w:t>
      </w:r>
    </w:p>
    <w:p w:rsidR="00AE5809" w:rsidRDefault="00715CB2" w:rsidP="00AE5809">
      <w:pPr>
        <w:spacing w:line="276" w:lineRule="auto"/>
        <w:jc w:val="center"/>
        <w:rPr>
          <w:b/>
          <w:sz w:val="32"/>
          <w:szCs w:val="32"/>
        </w:rPr>
      </w:pPr>
      <w:r w:rsidRPr="00AE5809">
        <w:rPr>
          <w:b/>
          <w:sz w:val="32"/>
          <w:szCs w:val="32"/>
        </w:rPr>
        <w:t xml:space="preserve">к отчёту об исполнении бюджета Южского городского поселения </w:t>
      </w:r>
    </w:p>
    <w:p w:rsidR="00715CB2" w:rsidRPr="00AE5809" w:rsidRDefault="00715CB2" w:rsidP="00AE5809">
      <w:pPr>
        <w:spacing w:line="276" w:lineRule="auto"/>
        <w:jc w:val="center"/>
        <w:rPr>
          <w:b/>
          <w:sz w:val="32"/>
          <w:szCs w:val="32"/>
        </w:rPr>
      </w:pPr>
      <w:r w:rsidRPr="00AE5809">
        <w:rPr>
          <w:b/>
          <w:sz w:val="32"/>
          <w:szCs w:val="32"/>
        </w:rPr>
        <w:t>за 20</w:t>
      </w:r>
      <w:r w:rsidR="00AE5809">
        <w:rPr>
          <w:b/>
          <w:sz w:val="32"/>
          <w:szCs w:val="32"/>
        </w:rPr>
        <w:t xml:space="preserve">20 </w:t>
      </w:r>
      <w:r w:rsidRPr="00AE5809">
        <w:rPr>
          <w:b/>
          <w:sz w:val="32"/>
          <w:szCs w:val="32"/>
        </w:rPr>
        <w:t>год</w:t>
      </w:r>
    </w:p>
    <w:p w:rsidR="00715CB2" w:rsidRPr="00AE5809" w:rsidRDefault="00715CB2" w:rsidP="00AE5809">
      <w:pPr>
        <w:spacing w:line="276" w:lineRule="auto"/>
        <w:jc w:val="center"/>
        <w:rPr>
          <w:b/>
          <w:sz w:val="28"/>
          <w:szCs w:val="28"/>
        </w:rPr>
      </w:pPr>
    </w:p>
    <w:p w:rsidR="00715CB2" w:rsidRPr="00AE5809" w:rsidRDefault="00AE5809" w:rsidP="00AE580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CB2" w:rsidRPr="00AE5809">
        <w:rPr>
          <w:sz w:val="28"/>
          <w:szCs w:val="28"/>
        </w:rPr>
        <w:t>Основной целью деятельности Южского городского поселения является организация местного самоуправления на территории поселения. Правовым обоснованием цели деятельности поселения является Устав Южского городского поселения, Федеральный закон от 06.10.2003 № 131-ФЗ «Об общих принципах организации местного самоуправления».</w:t>
      </w:r>
    </w:p>
    <w:p w:rsidR="00DD4029" w:rsidRPr="00AE5809" w:rsidRDefault="00AE5809" w:rsidP="00AE58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CB2" w:rsidRPr="00AE5809">
        <w:rPr>
          <w:sz w:val="28"/>
          <w:szCs w:val="28"/>
        </w:rPr>
        <w:t xml:space="preserve">Бюджет Южского городского поселения утвержден решением Совета Южского городского поселения Южского муниципального района от </w:t>
      </w:r>
      <w:r w:rsidR="00AC3FF4">
        <w:rPr>
          <w:sz w:val="28"/>
          <w:szCs w:val="28"/>
        </w:rPr>
        <w:t>18</w:t>
      </w:r>
      <w:r w:rsidR="00715CB2" w:rsidRPr="00AE5809">
        <w:rPr>
          <w:sz w:val="28"/>
          <w:szCs w:val="28"/>
        </w:rPr>
        <w:t>.12.201</w:t>
      </w:r>
      <w:r w:rsidR="00AC3FF4">
        <w:rPr>
          <w:sz w:val="28"/>
          <w:szCs w:val="28"/>
        </w:rPr>
        <w:t>9</w:t>
      </w:r>
      <w:r w:rsidR="00715CB2" w:rsidRPr="00AE5809">
        <w:rPr>
          <w:sz w:val="28"/>
          <w:szCs w:val="28"/>
        </w:rPr>
        <w:t xml:space="preserve"> № </w:t>
      </w:r>
      <w:r w:rsidR="00AC3FF4">
        <w:rPr>
          <w:sz w:val="28"/>
          <w:szCs w:val="28"/>
        </w:rPr>
        <w:t>69</w:t>
      </w:r>
      <w:r w:rsidR="00715CB2" w:rsidRPr="00AE5809">
        <w:rPr>
          <w:sz w:val="28"/>
          <w:szCs w:val="28"/>
        </w:rPr>
        <w:t xml:space="preserve"> «О бюджете Южского городского поселения на 20</w:t>
      </w:r>
      <w:r w:rsidR="00AC3FF4">
        <w:rPr>
          <w:sz w:val="28"/>
          <w:szCs w:val="28"/>
        </w:rPr>
        <w:t>2</w:t>
      </w:r>
      <w:r w:rsidR="00BD0D35">
        <w:rPr>
          <w:sz w:val="28"/>
          <w:szCs w:val="28"/>
        </w:rPr>
        <w:t>0</w:t>
      </w:r>
      <w:r w:rsidR="00715CB2" w:rsidRPr="00AE5809">
        <w:rPr>
          <w:sz w:val="28"/>
          <w:szCs w:val="28"/>
        </w:rPr>
        <w:t xml:space="preserve"> год и на плановый период 20</w:t>
      </w:r>
      <w:r w:rsidR="00AC3FF4">
        <w:rPr>
          <w:sz w:val="28"/>
          <w:szCs w:val="28"/>
        </w:rPr>
        <w:t>2</w:t>
      </w:r>
      <w:r w:rsidR="00BD0D35">
        <w:rPr>
          <w:sz w:val="28"/>
          <w:szCs w:val="28"/>
        </w:rPr>
        <w:t>1</w:t>
      </w:r>
      <w:r w:rsidR="00715CB2" w:rsidRPr="00AE5809">
        <w:rPr>
          <w:sz w:val="28"/>
          <w:szCs w:val="28"/>
        </w:rPr>
        <w:t xml:space="preserve"> и 202</w:t>
      </w:r>
      <w:r w:rsidR="00BD0D35">
        <w:rPr>
          <w:sz w:val="28"/>
          <w:szCs w:val="28"/>
        </w:rPr>
        <w:t>2</w:t>
      </w:r>
      <w:r w:rsidR="00715CB2" w:rsidRPr="00AE5809">
        <w:rPr>
          <w:sz w:val="28"/>
          <w:szCs w:val="28"/>
        </w:rPr>
        <w:t xml:space="preserve"> годов».</w:t>
      </w:r>
    </w:p>
    <w:p w:rsidR="00DD4029" w:rsidRPr="00AE5809" w:rsidRDefault="00AE5809" w:rsidP="00AE5809">
      <w:pPr>
        <w:spacing w:line="276" w:lineRule="auto"/>
        <w:jc w:val="both"/>
        <w:rPr>
          <w:color w:val="44546A" w:themeColor="text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E5809">
        <w:rPr>
          <w:color w:val="44546A" w:themeColor="text2"/>
          <w:sz w:val="28"/>
          <w:szCs w:val="28"/>
        </w:rPr>
        <w:t>Б</w:t>
      </w:r>
      <w:r w:rsidR="00DD4029" w:rsidRPr="00AE5809">
        <w:rPr>
          <w:color w:val="44546A" w:themeColor="text2"/>
          <w:sz w:val="28"/>
          <w:szCs w:val="28"/>
        </w:rPr>
        <w:t xml:space="preserve">юджетная отчетность </w:t>
      </w:r>
      <w:r w:rsidRPr="00AE5809">
        <w:rPr>
          <w:color w:val="44546A" w:themeColor="text2"/>
          <w:sz w:val="28"/>
          <w:szCs w:val="28"/>
        </w:rPr>
        <w:t xml:space="preserve">Южского городского поселения </w:t>
      </w:r>
      <w:r w:rsidR="00DD4029" w:rsidRPr="00AE5809">
        <w:rPr>
          <w:color w:val="44546A" w:themeColor="text2"/>
          <w:sz w:val="28"/>
          <w:szCs w:val="28"/>
        </w:rPr>
        <w:t>по состоянию на 01.01.202</w:t>
      </w:r>
      <w:r w:rsidRPr="00AE5809">
        <w:rPr>
          <w:color w:val="44546A" w:themeColor="text2"/>
          <w:sz w:val="28"/>
          <w:szCs w:val="28"/>
        </w:rPr>
        <w:t>1</w:t>
      </w:r>
      <w:r w:rsidR="00DD4029" w:rsidRPr="00AE5809">
        <w:rPr>
          <w:color w:val="44546A" w:themeColor="text2"/>
          <w:sz w:val="28"/>
          <w:szCs w:val="28"/>
        </w:rPr>
        <w:t xml:space="preserve">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(в действующей редакции).</w:t>
      </w:r>
    </w:p>
    <w:p w:rsidR="00DD4029" w:rsidRPr="00AE5809" w:rsidRDefault="00DD4029" w:rsidP="00AE5809">
      <w:pPr>
        <w:spacing w:line="276" w:lineRule="auto"/>
        <w:jc w:val="both"/>
        <w:rPr>
          <w:sz w:val="28"/>
          <w:szCs w:val="28"/>
        </w:rPr>
      </w:pPr>
    </w:p>
    <w:p w:rsidR="00AE5809" w:rsidRPr="00AE5809" w:rsidRDefault="00AE5809" w:rsidP="00AE5809">
      <w:pPr>
        <w:spacing w:line="276" w:lineRule="auto"/>
        <w:ind w:left="360"/>
        <w:jc w:val="center"/>
        <w:rPr>
          <w:b/>
          <w:sz w:val="30"/>
          <w:szCs w:val="30"/>
        </w:rPr>
      </w:pPr>
      <w:r w:rsidRPr="00AE5809">
        <w:rPr>
          <w:b/>
          <w:sz w:val="30"/>
          <w:szCs w:val="30"/>
          <w:lang w:val="en-US"/>
        </w:rPr>
        <w:t>I</w:t>
      </w:r>
      <w:r w:rsidRPr="00AE5809">
        <w:rPr>
          <w:b/>
          <w:sz w:val="30"/>
          <w:szCs w:val="30"/>
        </w:rPr>
        <w:t>. Доходы</w:t>
      </w:r>
      <w:r>
        <w:rPr>
          <w:b/>
          <w:sz w:val="30"/>
          <w:szCs w:val="30"/>
        </w:rPr>
        <w:t xml:space="preserve"> </w:t>
      </w:r>
      <w:r w:rsidRPr="00AE5809">
        <w:rPr>
          <w:b/>
          <w:sz w:val="30"/>
          <w:szCs w:val="30"/>
        </w:rPr>
        <w:t xml:space="preserve">бюджета Южского городского поселения </w:t>
      </w:r>
    </w:p>
    <w:p w:rsidR="000E6F2F" w:rsidRPr="00AE5809" w:rsidRDefault="000E6F2F" w:rsidP="00AE5809">
      <w:pPr>
        <w:spacing w:line="276" w:lineRule="auto"/>
        <w:jc w:val="center"/>
        <w:rPr>
          <w:b/>
          <w:sz w:val="28"/>
          <w:szCs w:val="28"/>
        </w:rPr>
      </w:pPr>
    </w:p>
    <w:p w:rsidR="004A4527" w:rsidRPr="00AE5809" w:rsidRDefault="004A4527" w:rsidP="00AE580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AE5809">
        <w:rPr>
          <w:sz w:val="28"/>
          <w:szCs w:val="28"/>
        </w:rPr>
        <w:t xml:space="preserve">Исполнение бюджета </w:t>
      </w:r>
      <w:r w:rsidR="00CC21C7" w:rsidRPr="00AE5809">
        <w:rPr>
          <w:sz w:val="28"/>
          <w:szCs w:val="28"/>
        </w:rPr>
        <w:t>Южского городского поселения</w:t>
      </w:r>
      <w:r w:rsidRPr="00AE5809">
        <w:rPr>
          <w:sz w:val="28"/>
          <w:szCs w:val="28"/>
        </w:rPr>
        <w:t xml:space="preserve"> по налоговым и неналоговым доходам за 20</w:t>
      </w:r>
      <w:r w:rsidR="00CC21C7">
        <w:rPr>
          <w:sz w:val="28"/>
          <w:szCs w:val="28"/>
        </w:rPr>
        <w:t xml:space="preserve">20 </w:t>
      </w:r>
      <w:r w:rsidRPr="00AE5809">
        <w:rPr>
          <w:sz w:val="28"/>
          <w:szCs w:val="28"/>
        </w:rPr>
        <w:t xml:space="preserve">год составило </w:t>
      </w:r>
      <w:r w:rsidR="00CC21C7">
        <w:rPr>
          <w:sz w:val="28"/>
          <w:szCs w:val="28"/>
        </w:rPr>
        <w:t xml:space="preserve">50 682 130,51 </w:t>
      </w:r>
      <w:r w:rsidRPr="00AE5809">
        <w:rPr>
          <w:sz w:val="28"/>
          <w:szCs w:val="28"/>
        </w:rPr>
        <w:t>руб., что составляет 10</w:t>
      </w:r>
      <w:r w:rsidR="00CC21C7">
        <w:rPr>
          <w:sz w:val="28"/>
          <w:szCs w:val="28"/>
        </w:rPr>
        <w:t>1</w:t>
      </w:r>
      <w:r w:rsidRPr="00AE5809">
        <w:rPr>
          <w:sz w:val="28"/>
          <w:szCs w:val="28"/>
        </w:rPr>
        <w:t>,</w:t>
      </w:r>
      <w:r w:rsidR="00CC21C7">
        <w:rPr>
          <w:sz w:val="28"/>
          <w:szCs w:val="28"/>
        </w:rPr>
        <w:t>3</w:t>
      </w:r>
      <w:r w:rsidRPr="00AE5809">
        <w:rPr>
          <w:sz w:val="28"/>
          <w:szCs w:val="28"/>
        </w:rPr>
        <w:t xml:space="preserve"> % к бюджетным назначениям на 20</w:t>
      </w:r>
      <w:r w:rsidR="00CC21C7">
        <w:rPr>
          <w:sz w:val="28"/>
          <w:szCs w:val="28"/>
        </w:rPr>
        <w:t>20</w:t>
      </w:r>
      <w:r w:rsidRPr="00AE5809">
        <w:rPr>
          <w:sz w:val="28"/>
          <w:szCs w:val="28"/>
        </w:rPr>
        <w:t xml:space="preserve"> год.  В сравнении с 201</w:t>
      </w:r>
      <w:r w:rsidR="00CC21C7">
        <w:rPr>
          <w:sz w:val="28"/>
          <w:szCs w:val="28"/>
        </w:rPr>
        <w:t>9</w:t>
      </w:r>
      <w:r w:rsidRPr="00AE5809">
        <w:rPr>
          <w:sz w:val="28"/>
          <w:szCs w:val="28"/>
        </w:rPr>
        <w:t xml:space="preserve"> годом налоговые и неналоговые доходы увеличились на </w:t>
      </w:r>
      <w:r w:rsidR="00CC21C7">
        <w:rPr>
          <w:sz w:val="28"/>
          <w:szCs w:val="28"/>
        </w:rPr>
        <w:t xml:space="preserve">2 919 518,00 </w:t>
      </w:r>
      <w:r w:rsidRPr="00AE5809">
        <w:rPr>
          <w:sz w:val="28"/>
          <w:szCs w:val="28"/>
        </w:rPr>
        <w:t xml:space="preserve">руб. или на 6,1 %. </w:t>
      </w:r>
    </w:p>
    <w:p w:rsidR="004A4527" w:rsidRPr="00AE5809" w:rsidRDefault="004A4527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>Поступление налоговых доходов в 20</w:t>
      </w:r>
      <w:r w:rsidR="00CC21C7">
        <w:rPr>
          <w:sz w:val="28"/>
          <w:szCs w:val="28"/>
        </w:rPr>
        <w:t>20</w:t>
      </w:r>
      <w:r w:rsidRPr="00AE5809">
        <w:rPr>
          <w:sz w:val="28"/>
          <w:szCs w:val="28"/>
        </w:rPr>
        <w:t xml:space="preserve"> году составило </w:t>
      </w:r>
      <w:r w:rsidR="00CC21C7">
        <w:rPr>
          <w:sz w:val="28"/>
          <w:szCs w:val="28"/>
        </w:rPr>
        <w:t xml:space="preserve">46 721 303,46 </w:t>
      </w:r>
      <w:r w:rsidRPr="00AE5809">
        <w:rPr>
          <w:sz w:val="28"/>
          <w:szCs w:val="28"/>
        </w:rPr>
        <w:t>руб. или 10</w:t>
      </w:r>
      <w:r w:rsidR="00CC21C7">
        <w:rPr>
          <w:sz w:val="28"/>
          <w:szCs w:val="28"/>
        </w:rPr>
        <w:t>1</w:t>
      </w:r>
      <w:r w:rsidRPr="00AE5809">
        <w:rPr>
          <w:sz w:val="28"/>
          <w:szCs w:val="28"/>
        </w:rPr>
        <w:t>,</w:t>
      </w:r>
      <w:r w:rsidR="00CC21C7">
        <w:rPr>
          <w:sz w:val="28"/>
          <w:szCs w:val="28"/>
        </w:rPr>
        <w:t>0</w:t>
      </w:r>
      <w:r w:rsidRPr="00AE5809">
        <w:rPr>
          <w:sz w:val="28"/>
          <w:szCs w:val="28"/>
        </w:rPr>
        <w:t xml:space="preserve"> % к бюджетным назначениям, рост к 201</w:t>
      </w:r>
      <w:r w:rsidR="00CC21C7">
        <w:rPr>
          <w:sz w:val="28"/>
          <w:szCs w:val="28"/>
        </w:rPr>
        <w:t>9</w:t>
      </w:r>
      <w:r w:rsidRPr="00AE5809">
        <w:rPr>
          <w:sz w:val="28"/>
          <w:szCs w:val="28"/>
        </w:rPr>
        <w:t xml:space="preserve"> году на 6,</w:t>
      </w:r>
      <w:r w:rsidR="00CC21C7">
        <w:rPr>
          <w:sz w:val="28"/>
          <w:szCs w:val="28"/>
        </w:rPr>
        <w:t>0</w:t>
      </w:r>
      <w:r w:rsidRPr="00AE5809">
        <w:rPr>
          <w:sz w:val="28"/>
          <w:szCs w:val="28"/>
        </w:rPr>
        <w:t xml:space="preserve"> % или </w:t>
      </w:r>
      <w:r w:rsidR="00CC21C7">
        <w:rPr>
          <w:sz w:val="28"/>
          <w:szCs w:val="28"/>
        </w:rPr>
        <w:t xml:space="preserve">2 646 773,62 </w:t>
      </w:r>
      <w:r w:rsidRPr="00AE5809">
        <w:rPr>
          <w:sz w:val="28"/>
          <w:szCs w:val="28"/>
        </w:rPr>
        <w:t xml:space="preserve">руб. </w:t>
      </w:r>
    </w:p>
    <w:p w:rsidR="004A4527" w:rsidRPr="00251E75" w:rsidRDefault="004A4527" w:rsidP="00AE5809">
      <w:pPr>
        <w:pStyle w:val="a5"/>
        <w:spacing w:line="276" w:lineRule="auto"/>
        <w:ind w:firstLine="709"/>
        <w:contextualSpacing/>
        <w:rPr>
          <w:sz w:val="28"/>
          <w:szCs w:val="28"/>
        </w:rPr>
      </w:pPr>
      <w:r w:rsidRPr="00AE5809">
        <w:rPr>
          <w:sz w:val="28"/>
          <w:szCs w:val="28"/>
        </w:rPr>
        <w:t>В структуре налоговых доходов каких-либо существенных изменений в сравнении с 201</w:t>
      </w:r>
      <w:r w:rsidR="00CC21C7">
        <w:rPr>
          <w:sz w:val="28"/>
          <w:szCs w:val="28"/>
        </w:rPr>
        <w:t>9</w:t>
      </w:r>
      <w:r w:rsidRPr="00AE5809">
        <w:rPr>
          <w:sz w:val="28"/>
          <w:szCs w:val="28"/>
        </w:rPr>
        <w:t xml:space="preserve"> годом не произошло. Основными </w:t>
      </w:r>
      <w:proofErr w:type="spellStart"/>
      <w:r w:rsidRPr="00AE5809">
        <w:rPr>
          <w:sz w:val="28"/>
          <w:szCs w:val="28"/>
        </w:rPr>
        <w:t>бюджетообразующими</w:t>
      </w:r>
      <w:proofErr w:type="spellEnd"/>
      <w:r w:rsidRPr="00AE5809">
        <w:rPr>
          <w:sz w:val="28"/>
          <w:szCs w:val="28"/>
        </w:rPr>
        <w:t xml:space="preserve"> доходами остаются доходы от налога на доходы физических лиц (</w:t>
      </w:r>
      <w:r w:rsidR="00251E75">
        <w:rPr>
          <w:sz w:val="28"/>
          <w:szCs w:val="28"/>
        </w:rPr>
        <w:t>86,5</w:t>
      </w:r>
      <w:r w:rsidRPr="00AE5809">
        <w:rPr>
          <w:sz w:val="28"/>
          <w:szCs w:val="28"/>
        </w:rPr>
        <w:t>%), налогов на имущество (</w:t>
      </w:r>
      <w:r w:rsidR="00251E75">
        <w:rPr>
          <w:sz w:val="28"/>
          <w:szCs w:val="28"/>
        </w:rPr>
        <w:t>9,2</w:t>
      </w:r>
      <w:r w:rsidRPr="00AE5809">
        <w:rPr>
          <w:sz w:val="28"/>
          <w:szCs w:val="28"/>
        </w:rPr>
        <w:t>%).</w:t>
      </w:r>
      <w:r w:rsidR="00251E75">
        <w:rPr>
          <w:sz w:val="28"/>
          <w:szCs w:val="28"/>
        </w:rPr>
        <w:t xml:space="preserve"> </w:t>
      </w:r>
      <w:r w:rsidR="00251E75" w:rsidRPr="00251E75">
        <w:rPr>
          <w:sz w:val="28"/>
          <w:szCs w:val="28"/>
        </w:rPr>
        <w:t xml:space="preserve">Динамика поступления доходов положительная по всем </w:t>
      </w:r>
      <w:proofErr w:type="spellStart"/>
      <w:r w:rsidR="00251E75" w:rsidRPr="00251E75">
        <w:rPr>
          <w:sz w:val="28"/>
          <w:szCs w:val="28"/>
        </w:rPr>
        <w:t>бюджетообразующим</w:t>
      </w:r>
      <w:proofErr w:type="spellEnd"/>
      <w:r w:rsidR="00251E75" w:rsidRPr="00251E75">
        <w:rPr>
          <w:sz w:val="28"/>
          <w:szCs w:val="28"/>
        </w:rPr>
        <w:t xml:space="preserve"> налогам</w:t>
      </w:r>
      <w:r w:rsidR="00251E75">
        <w:rPr>
          <w:sz w:val="28"/>
          <w:szCs w:val="28"/>
        </w:rPr>
        <w:t>.</w:t>
      </w:r>
    </w:p>
    <w:p w:rsidR="004A4527" w:rsidRPr="00AE5809" w:rsidRDefault="004A4527" w:rsidP="00AE5809">
      <w:pPr>
        <w:pStyle w:val="a5"/>
        <w:spacing w:line="276" w:lineRule="auto"/>
        <w:ind w:firstLine="709"/>
        <w:contextualSpacing/>
        <w:rPr>
          <w:sz w:val="28"/>
        </w:rPr>
      </w:pPr>
      <w:r w:rsidRPr="00AE5809">
        <w:rPr>
          <w:sz w:val="28"/>
        </w:rPr>
        <w:t xml:space="preserve">Исполнение по </w:t>
      </w:r>
      <w:proofErr w:type="spellStart"/>
      <w:r w:rsidRPr="00AE5809">
        <w:rPr>
          <w:sz w:val="28"/>
        </w:rPr>
        <w:t>бюджетообразующим</w:t>
      </w:r>
      <w:proofErr w:type="spellEnd"/>
      <w:r w:rsidRPr="00AE5809">
        <w:rPr>
          <w:sz w:val="28"/>
        </w:rPr>
        <w:t xml:space="preserve"> налогам выглядит следующим образом:</w:t>
      </w:r>
    </w:p>
    <w:p w:rsidR="004A4527" w:rsidRDefault="004A4527" w:rsidP="00AE5809">
      <w:pPr>
        <w:pStyle w:val="a5"/>
        <w:spacing w:line="276" w:lineRule="auto"/>
        <w:ind w:firstLine="709"/>
        <w:contextualSpacing/>
        <w:rPr>
          <w:sz w:val="28"/>
        </w:rPr>
      </w:pPr>
      <w:r w:rsidRPr="00AE5809">
        <w:rPr>
          <w:sz w:val="28"/>
        </w:rPr>
        <w:t xml:space="preserve">− доходы от налога на доходы физических лиц поступили в сумме </w:t>
      </w:r>
      <w:r w:rsidR="004E3A51">
        <w:rPr>
          <w:sz w:val="28"/>
        </w:rPr>
        <w:t xml:space="preserve">40 397 932,37 </w:t>
      </w:r>
      <w:r w:rsidRPr="00AE5809">
        <w:rPr>
          <w:sz w:val="28"/>
        </w:rPr>
        <w:t>руб. или 10</w:t>
      </w:r>
      <w:r w:rsidR="004E3A51">
        <w:rPr>
          <w:sz w:val="28"/>
        </w:rPr>
        <w:t>0</w:t>
      </w:r>
      <w:r w:rsidRPr="00AE5809">
        <w:rPr>
          <w:sz w:val="28"/>
        </w:rPr>
        <w:t>,</w:t>
      </w:r>
      <w:r w:rsidR="004E3A51">
        <w:rPr>
          <w:sz w:val="28"/>
        </w:rPr>
        <w:t>9</w:t>
      </w:r>
      <w:r w:rsidRPr="00AE5809">
        <w:rPr>
          <w:sz w:val="28"/>
        </w:rPr>
        <w:t> % к годовым назначениям, рост поступлений к 201</w:t>
      </w:r>
      <w:r w:rsidR="004E3A51">
        <w:rPr>
          <w:sz w:val="28"/>
        </w:rPr>
        <w:t>9</w:t>
      </w:r>
      <w:r w:rsidRPr="00AE5809">
        <w:rPr>
          <w:sz w:val="28"/>
        </w:rPr>
        <w:t xml:space="preserve"> году на 5,7 % или </w:t>
      </w:r>
      <w:r w:rsidR="004E3A51">
        <w:rPr>
          <w:sz w:val="28"/>
        </w:rPr>
        <w:t xml:space="preserve">2 172 496,57 </w:t>
      </w:r>
      <w:r w:rsidRPr="00AE5809">
        <w:rPr>
          <w:sz w:val="28"/>
        </w:rPr>
        <w:t xml:space="preserve">руб.; </w:t>
      </w:r>
    </w:p>
    <w:p w:rsidR="004E3A51" w:rsidRPr="00AE5809" w:rsidRDefault="004E3A51" w:rsidP="00AE5809">
      <w:pPr>
        <w:pStyle w:val="a5"/>
        <w:spacing w:line="276" w:lineRule="auto"/>
        <w:ind w:firstLine="709"/>
        <w:contextualSpacing/>
        <w:rPr>
          <w:sz w:val="28"/>
        </w:rPr>
      </w:pPr>
    </w:p>
    <w:p w:rsidR="004E3A51" w:rsidRDefault="004A4527" w:rsidP="00AE5809">
      <w:pPr>
        <w:pStyle w:val="a5"/>
        <w:spacing w:line="276" w:lineRule="auto"/>
        <w:ind w:firstLine="709"/>
        <w:contextualSpacing/>
        <w:rPr>
          <w:sz w:val="28"/>
          <w:szCs w:val="28"/>
        </w:rPr>
      </w:pPr>
      <w:r w:rsidRPr="00AE5809">
        <w:rPr>
          <w:sz w:val="28"/>
        </w:rPr>
        <w:lastRenderedPageBreak/>
        <w:t>− д</w:t>
      </w:r>
      <w:r w:rsidRPr="00AE5809">
        <w:rPr>
          <w:sz w:val="28"/>
          <w:szCs w:val="28"/>
        </w:rPr>
        <w:t>оходы от акцизов по подакцизны</w:t>
      </w:r>
      <w:r w:rsidR="004E3A51">
        <w:rPr>
          <w:sz w:val="28"/>
          <w:szCs w:val="28"/>
        </w:rPr>
        <w:t>м</w:t>
      </w:r>
      <w:r w:rsidRPr="00AE5809">
        <w:rPr>
          <w:sz w:val="28"/>
          <w:szCs w:val="28"/>
        </w:rPr>
        <w:t xml:space="preserve"> товар</w:t>
      </w:r>
      <w:r w:rsidR="004E3A51">
        <w:rPr>
          <w:sz w:val="28"/>
          <w:szCs w:val="28"/>
        </w:rPr>
        <w:t xml:space="preserve">ам (продукции), производимым на территории Российской Федерации </w:t>
      </w:r>
      <w:r w:rsidRPr="00AE5809">
        <w:rPr>
          <w:sz w:val="28"/>
          <w:szCs w:val="28"/>
        </w:rPr>
        <w:t xml:space="preserve">поступили в сумме </w:t>
      </w:r>
      <w:r w:rsidR="004E3A51">
        <w:rPr>
          <w:sz w:val="28"/>
          <w:szCs w:val="28"/>
        </w:rPr>
        <w:t xml:space="preserve">2 025 929,34 </w:t>
      </w:r>
      <w:r w:rsidRPr="00AE5809">
        <w:rPr>
          <w:sz w:val="28"/>
          <w:szCs w:val="28"/>
        </w:rPr>
        <w:t xml:space="preserve">руб. или </w:t>
      </w:r>
      <w:r w:rsidR="004E3A51">
        <w:rPr>
          <w:sz w:val="28"/>
          <w:szCs w:val="28"/>
        </w:rPr>
        <w:t>98,4</w:t>
      </w:r>
      <w:r w:rsidRPr="00AE5809">
        <w:rPr>
          <w:sz w:val="28"/>
          <w:szCs w:val="28"/>
        </w:rPr>
        <w:t> % к годовым назначениям</w:t>
      </w:r>
      <w:r w:rsidR="004E3A51" w:rsidRPr="00AE5809">
        <w:rPr>
          <w:sz w:val="28"/>
          <w:szCs w:val="28"/>
        </w:rPr>
        <w:t xml:space="preserve">, снижение поступлений на </w:t>
      </w:r>
      <w:r w:rsidR="004E3A51">
        <w:rPr>
          <w:sz w:val="28"/>
          <w:szCs w:val="28"/>
        </w:rPr>
        <w:t xml:space="preserve">7,0 </w:t>
      </w:r>
      <w:r w:rsidR="004E3A51" w:rsidRPr="00AE5809">
        <w:rPr>
          <w:sz w:val="28"/>
          <w:szCs w:val="28"/>
        </w:rPr>
        <w:t>%;</w:t>
      </w:r>
      <w:r w:rsidRPr="00AE5809">
        <w:rPr>
          <w:sz w:val="28"/>
          <w:szCs w:val="28"/>
        </w:rPr>
        <w:t xml:space="preserve"> </w:t>
      </w:r>
    </w:p>
    <w:p w:rsidR="004E3A51" w:rsidRDefault="004A4527" w:rsidP="004E3A51">
      <w:pPr>
        <w:pStyle w:val="2"/>
        <w:spacing w:after="0" w:line="276" w:lineRule="auto"/>
        <w:ind w:left="0" w:firstLine="709"/>
        <w:jc w:val="both"/>
        <w:rPr>
          <w:sz w:val="28"/>
        </w:rPr>
      </w:pPr>
      <w:r w:rsidRPr="00AE5809">
        <w:rPr>
          <w:sz w:val="28"/>
          <w:szCs w:val="28"/>
        </w:rPr>
        <w:t xml:space="preserve">− доходы от налогов на имущество поступили в сумме </w:t>
      </w:r>
      <w:r w:rsidR="004E3A51">
        <w:rPr>
          <w:sz w:val="28"/>
          <w:szCs w:val="28"/>
        </w:rPr>
        <w:t xml:space="preserve">4 297 441,75 </w:t>
      </w:r>
      <w:r w:rsidRPr="00AE5809">
        <w:rPr>
          <w:sz w:val="28"/>
          <w:szCs w:val="28"/>
        </w:rPr>
        <w:t>руб. или 10</w:t>
      </w:r>
      <w:r w:rsidR="004E3A51">
        <w:rPr>
          <w:sz w:val="28"/>
          <w:szCs w:val="28"/>
        </w:rPr>
        <w:t>3</w:t>
      </w:r>
      <w:r w:rsidRPr="00AE5809">
        <w:rPr>
          <w:sz w:val="28"/>
          <w:szCs w:val="28"/>
        </w:rPr>
        <w:t>,</w:t>
      </w:r>
      <w:r w:rsidR="004E3A51">
        <w:rPr>
          <w:sz w:val="28"/>
          <w:szCs w:val="28"/>
        </w:rPr>
        <w:t>4</w:t>
      </w:r>
      <w:r w:rsidRPr="00AE5809">
        <w:rPr>
          <w:sz w:val="28"/>
          <w:szCs w:val="28"/>
        </w:rPr>
        <w:t xml:space="preserve"> % к годовым назначениям, </w:t>
      </w:r>
      <w:r w:rsidR="004E3A51" w:rsidRPr="00AE5809">
        <w:rPr>
          <w:sz w:val="28"/>
        </w:rPr>
        <w:t>рост поступлений к 201</w:t>
      </w:r>
      <w:r w:rsidR="004E3A51">
        <w:rPr>
          <w:sz w:val="28"/>
        </w:rPr>
        <w:t>9</w:t>
      </w:r>
      <w:r w:rsidR="004E3A51" w:rsidRPr="00AE5809">
        <w:rPr>
          <w:sz w:val="28"/>
        </w:rPr>
        <w:t xml:space="preserve"> году на </w:t>
      </w:r>
      <w:r w:rsidR="004E3A51">
        <w:rPr>
          <w:sz w:val="28"/>
        </w:rPr>
        <w:t>17,1</w:t>
      </w:r>
      <w:r w:rsidR="004E3A51" w:rsidRPr="00AE5809">
        <w:rPr>
          <w:sz w:val="28"/>
        </w:rPr>
        <w:t xml:space="preserve"> % или </w:t>
      </w:r>
      <w:r w:rsidR="004E3A51">
        <w:rPr>
          <w:sz w:val="28"/>
        </w:rPr>
        <w:t xml:space="preserve">626 444,50 </w:t>
      </w:r>
      <w:r w:rsidR="004E3A51" w:rsidRPr="00AE5809">
        <w:rPr>
          <w:sz w:val="28"/>
        </w:rPr>
        <w:t>руб.;</w:t>
      </w:r>
    </w:p>
    <w:p w:rsidR="004A4527" w:rsidRPr="00AE5809" w:rsidRDefault="004A4527" w:rsidP="004E3A51">
      <w:pPr>
        <w:pStyle w:val="2"/>
        <w:spacing w:after="0" w:line="276" w:lineRule="auto"/>
        <w:ind w:left="0"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Основная доля указанных доходов приходится на </w:t>
      </w:r>
      <w:r w:rsidR="00E7221F">
        <w:rPr>
          <w:sz w:val="28"/>
          <w:szCs w:val="28"/>
        </w:rPr>
        <w:t>земельный налог</w:t>
      </w:r>
      <w:r w:rsidRPr="00AE5809">
        <w:rPr>
          <w:sz w:val="28"/>
          <w:szCs w:val="28"/>
        </w:rPr>
        <w:t xml:space="preserve">, который исполнен в сумме </w:t>
      </w:r>
      <w:r w:rsidR="00E7221F">
        <w:rPr>
          <w:sz w:val="28"/>
          <w:szCs w:val="28"/>
        </w:rPr>
        <w:t xml:space="preserve">2 732 575,88 </w:t>
      </w:r>
      <w:r w:rsidRPr="00AE5809">
        <w:rPr>
          <w:sz w:val="28"/>
          <w:szCs w:val="28"/>
        </w:rPr>
        <w:t>руб. или 10</w:t>
      </w:r>
      <w:r w:rsidR="00E7221F">
        <w:rPr>
          <w:sz w:val="28"/>
          <w:szCs w:val="28"/>
        </w:rPr>
        <w:t>6</w:t>
      </w:r>
      <w:r w:rsidRPr="00AE5809">
        <w:rPr>
          <w:sz w:val="28"/>
          <w:szCs w:val="28"/>
        </w:rPr>
        <w:t>,</w:t>
      </w:r>
      <w:r w:rsidR="00E7221F">
        <w:rPr>
          <w:sz w:val="28"/>
          <w:szCs w:val="28"/>
        </w:rPr>
        <w:t>5</w:t>
      </w:r>
      <w:r w:rsidRPr="00AE5809">
        <w:rPr>
          <w:sz w:val="28"/>
          <w:szCs w:val="28"/>
        </w:rPr>
        <w:t> % к бюджетным назначениям.</w:t>
      </w:r>
    </w:p>
    <w:p w:rsidR="00E7221F" w:rsidRDefault="00E7221F" w:rsidP="00AE5809">
      <w:pPr>
        <w:pStyle w:val="a5"/>
        <w:spacing w:line="276" w:lineRule="auto"/>
        <w:ind w:firstLine="709"/>
        <w:rPr>
          <w:sz w:val="28"/>
          <w:szCs w:val="28"/>
        </w:rPr>
      </w:pPr>
    </w:p>
    <w:p w:rsidR="00E7221F" w:rsidRDefault="004A4527" w:rsidP="00AE5809">
      <w:pPr>
        <w:pStyle w:val="a5"/>
        <w:spacing w:line="276" w:lineRule="auto"/>
        <w:ind w:firstLine="709"/>
        <w:rPr>
          <w:sz w:val="28"/>
        </w:rPr>
      </w:pPr>
      <w:r w:rsidRPr="00AE5809">
        <w:rPr>
          <w:sz w:val="28"/>
          <w:szCs w:val="28"/>
        </w:rPr>
        <w:t>Неналоговые доходы за 20</w:t>
      </w:r>
      <w:r w:rsidR="00E7221F">
        <w:rPr>
          <w:sz w:val="28"/>
          <w:szCs w:val="28"/>
        </w:rPr>
        <w:t>20</w:t>
      </w:r>
      <w:r w:rsidRPr="00AE5809">
        <w:rPr>
          <w:sz w:val="28"/>
          <w:szCs w:val="28"/>
        </w:rPr>
        <w:t xml:space="preserve"> год исполнены в сумме </w:t>
      </w:r>
      <w:r w:rsidR="00E7221F">
        <w:rPr>
          <w:sz w:val="28"/>
          <w:szCs w:val="28"/>
        </w:rPr>
        <w:t xml:space="preserve">3 960 827,05 </w:t>
      </w:r>
      <w:r w:rsidRPr="00AE5809">
        <w:rPr>
          <w:sz w:val="28"/>
          <w:szCs w:val="28"/>
        </w:rPr>
        <w:t xml:space="preserve">руб. или </w:t>
      </w:r>
      <w:r w:rsidR="00E7221F">
        <w:rPr>
          <w:sz w:val="28"/>
          <w:szCs w:val="28"/>
        </w:rPr>
        <w:t xml:space="preserve">104,5 </w:t>
      </w:r>
      <w:r w:rsidRPr="00AE5809">
        <w:rPr>
          <w:sz w:val="28"/>
          <w:szCs w:val="28"/>
        </w:rPr>
        <w:t xml:space="preserve">% к годовым назначениям, </w:t>
      </w:r>
      <w:r w:rsidR="00E7221F" w:rsidRPr="00AE5809">
        <w:rPr>
          <w:sz w:val="28"/>
        </w:rPr>
        <w:t>рост поступлений к 201</w:t>
      </w:r>
      <w:r w:rsidR="00E7221F">
        <w:rPr>
          <w:sz w:val="28"/>
        </w:rPr>
        <w:t>9</w:t>
      </w:r>
      <w:r w:rsidR="00E7221F" w:rsidRPr="00AE5809">
        <w:rPr>
          <w:sz w:val="28"/>
        </w:rPr>
        <w:t xml:space="preserve"> году на </w:t>
      </w:r>
      <w:r w:rsidR="00E7221F">
        <w:rPr>
          <w:sz w:val="28"/>
        </w:rPr>
        <w:t>7,4</w:t>
      </w:r>
      <w:r w:rsidR="00E7221F" w:rsidRPr="00AE5809">
        <w:rPr>
          <w:sz w:val="28"/>
        </w:rPr>
        <w:t xml:space="preserve"> % или </w:t>
      </w:r>
      <w:r w:rsidR="00E7221F">
        <w:rPr>
          <w:sz w:val="28"/>
        </w:rPr>
        <w:t xml:space="preserve">272 744,38 руб.  </w:t>
      </w:r>
    </w:p>
    <w:p w:rsidR="00E7221F" w:rsidRDefault="004A4527" w:rsidP="00AE5809">
      <w:pPr>
        <w:pStyle w:val="a5"/>
        <w:spacing w:line="276" w:lineRule="auto"/>
        <w:ind w:firstLine="709"/>
        <w:rPr>
          <w:sz w:val="28"/>
          <w:szCs w:val="28"/>
        </w:rPr>
      </w:pPr>
      <w:r w:rsidRPr="00AE5809">
        <w:rPr>
          <w:sz w:val="28"/>
          <w:szCs w:val="28"/>
        </w:rPr>
        <w:t xml:space="preserve">Наибольшую долю в неналоговых доходах бюджета </w:t>
      </w:r>
      <w:r w:rsidR="00E7221F" w:rsidRPr="00AE5809">
        <w:rPr>
          <w:sz w:val="28"/>
          <w:szCs w:val="28"/>
        </w:rPr>
        <w:t xml:space="preserve">Южского городского поселения </w:t>
      </w:r>
      <w:r w:rsidRPr="00AE5809">
        <w:rPr>
          <w:sz w:val="28"/>
          <w:szCs w:val="28"/>
        </w:rPr>
        <w:t>составляют доходы от использования имущества, находящегося в государственной и муниципальной собственности (</w:t>
      </w:r>
      <w:r w:rsidR="00E7221F">
        <w:rPr>
          <w:sz w:val="28"/>
          <w:szCs w:val="28"/>
        </w:rPr>
        <w:t>92,4</w:t>
      </w:r>
      <w:r w:rsidRPr="00AE5809">
        <w:rPr>
          <w:sz w:val="28"/>
          <w:szCs w:val="28"/>
        </w:rPr>
        <w:t>%)</w:t>
      </w:r>
      <w:r w:rsidR="00E7221F">
        <w:rPr>
          <w:sz w:val="28"/>
          <w:szCs w:val="28"/>
        </w:rPr>
        <w:t>.</w:t>
      </w:r>
    </w:p>
    <w:p w:rsidR="004A4527" w:rsidRPr="00AE5809" w:rsidRDefault="00E7221F" w:rsidP="00AE5809">
      <w:pPr>
        <w:pStyle w:val="a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AE5809">
        <w:rPr>
          <w:sz w:val="28"/>
          <w:szCs w:val="28"/>
        </w:rPr>
        <w:t>оходы от продажи материальных и нематериальных активов (</w:t>
      </w:r>
      <w:r>
        <w:rPr>
          <w:sz w:val="28"/>
          <w:szCs w:val="28"/>
        </w:rPr>
        <w:t>4,12</w:t>
      </w:r>
      <w:r w:rsidRPr="00AE5809">
        <w:rPr>
          <w:sz w:val="28"/>
          <w:szCs w:val="28"/>
        </w:rPr>
        <w:t>%)</w:t>
      </w:r>
      <w:r>
        <w:rPr>
          <w:sz w:val="28"/>
          <w:szCs w:val="28"/>
        </w:rPr>
        <w:t>, ш</w:t>
      </w:r>
      <w:r w:rsidR="004A4527" w:rsidRPr="00AE5809">
        <w:rPr>
          <w:sz w:val="28"/>
          <w:szCs w:val="28"/>
        </w:rPr>
        <w:t>трафы, санкции, возмещение ущерба (</w:t>
      </w:r>
      <w:r>
        <w:rPr>
          <w:sz w:val="28"/>
          <w:szCs w:val="28"/>
        </w:rPr>
        <w:t>3,48</w:t>
      </w:r>
      <w:r w:rsidR="004A4527" w:rsidRPr="00AE5809">
        <w:rPr>
          <w:sz w:val="28"/>
          <w:szCs w:val="28"/>
        </w:rPr>
        <w:t>%).</w:t>
      </w:r>
    </w:p>
    <w:p w:rsidR="00DD4029" w:rsidRPr="00AE5809" w:rsidRDefault="00DD4029" w:rsidP="00AE580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4029" w:rsidRPr="00AE5809" w:rsidRDefault="00AE5809" w:rsidP="00AE580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E5809">
        <w:rPr>
          <w:b/>
          <w:sz w:val="30"/>
          <w:szCs w:val="30"/>
          <w:lang w:val="en-US"/>
        </w:rPr>
        <w:t>II</w:t>
      </w:r>
      <w:r w:rsidRPr="00AE5809">
        <w:rPr>
          <w:b/>
          <w:sz w:val="30"/>
          <w:szCs w:val="30"/>
        </w:rPr>
        <w:t xml:space="preserve">. </w:t>
      </w:r>
      <w:r w:rsidR="00DD4029" w:rsidRPr="00AE5809">
        <w:rPr>
          <w:rFonts w:eastAsia="Calibri"/>
          <w:b/>
          <w:sz w:val="28"/>
          <w:szCs w:val="28"/>
          <w:lang w:eastAsia="en-US"/>
        </w:rPr>
        <w:t>Расходы</w:t>
      </w:r>
      <w:r w:rsidRPr="00AE5809">
        <w:rPr>
          <w:rFonts w:eastAsia="Calibri"/>
          <w:b/>
          <w:sz w:val="28"/>
          <w:szCs w:val="28"/>
          <w:lang w:eastAsia="en-US"/>
        </w:rPr>
        <w:t xml:space="preserve"> </w:t>
      </w:r>
      <w:r w:rsidRPr="00AE5809">
        <w:rPr>
          <w:b/>
          <w:sz w:val="30"/>
          <w:szCs w:val="30"/>
        </w:rPr>
        <w:t>бюджета Южского городского поселения</w:t>
      </w:r>
    </w:p>
    <w:p w:rsidR="00DD4029" w:rsidRPr="00AE5809" w:rsidRDefault="00DD4029" w:rsidP="00AE5809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0E6F2F" w:rsidRDefault="00DD4029" w:rsidP="00AE580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E5809">
        <w:rPr>
          <w:rFonts w:ascii="Times New Roman" w:hAnsi="Times New Roman"/>
          <w:b/>
          <w:sz w:val="28"/>
          <w:szCs w:val="28"/>
        </w:rPr>
        <w:t>Раздел 0100 «Общегосударственные вопросы»</w:t>
      </w:r>
    </w:p>
    <w:p w:rsidR="004E0D42" w:rsidRDefault="004E0D42" w:rsidP="00AE5809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D42" w:rsidRDefault="004E0D42" w:rsidP="004E0D42">
      <w:pPr>
        <w:spacing w:line="276" w:lineRule="auto"/>
        <w:ind w:firstLine="709"/>
        <w:jc w:val="both"/>
        <w:rPr>
          <w:sz w:val="28"/>
          <w:szCs w:val="28"/>
        </w:rPr>
      </w:pPr>
      <w:r w:rsidRPr="004E0D4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5809">
        <w:rPr>
          <w:b/>
          <w:sz w:val="28"/>
          <w:szCs w:val="28"/>
        </w:rPr>
        <w:t xml:space="preserve">подразделу </w:t>
      </w:r>
      <w:r w:rsidRPr="004E0D42">
        <w:rPr>
          <w:b/>
          <w:sz w:val="28"/>
          <w:szCs w:val="28"/>
        </w:rPr>
        <w:t>0102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AE5809">
        <w:rPr>
          <w:sz w:val="28"/>
          <w:szCs w:val="28"/>
        </w:rPr>
        <w:t xml:space="preserve"> отражены расходы</w:t>
      </w:r>
      <w:r>
        <w:rPr>
          <w:sz w:val="28"/>
          <w:szCs w:val="28"/>
        </w:rPr>
        <w:t xml:space="preserve"> на о</w:t>
      </w:r>
      <w:r w:rsidRPr="004E0D42">
        <w:rPr>
          <w:sz w:val="28"/>
          <w:szCs w:val="28"/>
        </w:rPr>
        <w:t>беспечение функционирования главы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общей сумме </w:t>
      </w:r>
      <w:r w:rsidRPr="00BD0D35">
        <w:rPr>
          <w:b/>
          <w:sz w:val="28"/>
          <w:szCs w:val="28"/>
        </w:rPr>
        <w:t>803 932,04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составило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утвержденных бюджетных ассигнований</w:t>
      </w:r>
      <w:r>
        <w:rPr>
          <w:sz w:val="28"/>
          <w:szCs w:val="28"/>
        </w:rPr>
        <w:t>.</w:t>
      </w:r>
    </w:p>
    <w:p w:rsidR="004E0D42" w:rsidRDefault="004E0D42" w:rsidP="004E0D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0D4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5809">
        <w:rPr>
          <w:b/>
          <w:sz w:val="28"/>
          <w:szCs w:val="28"/>
        </w:rPr>
        <w:t xml:space="preserve">подразделу </w:t>
      </w:r>
      <w:r w:rsidRPr="004E0D42">
        <w:rPr>
          <w:b/>
          <w:sz w:val="28"/>
          <w:szCs w:val="28"/>
        </w:rPr>
        <w:t>010</w:t>
      </w:r>
      <w:r>
        <w:rPr>
          <w:b/>
          <w:sz w:val="28"/>
          <w:szCs w:val="28"/>
        </w:rPr>
        <w:t>3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AE5809">
        <w:rPr>
          <w:sz w:val="28"/>
          <w:szCs w:val="28"/>
        </w:rPr>
        <w:t xml:space="preserve"> отражены расходы</w:t>
      </w:r>
      <w:r>
        <w:rPr>
          <w:sz w:val="28"/>
          <w:szCs w:val="28"/>
        </w:rPr>
        <w:t xml:space="preserve"> на о</w:t>
      </w:r>
      <w:r w:rsidRPr="004E0D42">
        <w:rPr>
          <w:sz w:val="28"/>
          <w:szCs w:val="28"/>
        </w:rPr>
        <w:t>беспечение функционирования Совета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общей сумме </w:t>
      </w:r>
      <w:r w:rsidRPr="00BD0D35">
        <w:rPr>
          <w:b/>
          <w:sz w:val="28"/>
          <w:szCs w:val="28"/>
        </w:rPr>
        <w:t>1 641 855,90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составило </w:t>
      </w:r>
      <w:r>
        <w:rPr>
          <w:sz w:val="28"/>
          <w:szCs w:val="28"/>
        </w:rPr>
        <w:t>98,4</w:t>
      </w:r>
      <w:r w:rsidRPr="00AE5809">
        <w:rPr>
          <w:sz w:val="28"/>
          <w:szCs w:val="28"/>
        </w:rPr>
        <w:t xml:space="preserve"> % от утвержденных бюджетных ассигнований</w:t>
      </w:r>
      <w:r>
        <w:rPr>
          <w:sz w:val="28"/>
          <w:szCs w:val="28"/>
        </w:rPr>
        <w:t>.</w:t>
      </w:r>
    </w:p>
    <w:p w:rsidR="004E0D42" w:rsidRPr="00AE5809" w:rsidRDefault="004E0D42" w:rsidP="004E0D42">
      <w:pPr>
        <w:spacing w:line="276" w:lineRule="auto"/>
        <w:ind w:firstLine="709"/>
        <w:jc w:val="both"/>
        <w:rPr>
          <w:sz w:val="28"/>
          <w:szCs w:val="28"/>
        </w:rPr>
      </w:pPr>
      <w:r w:rsidRPr="004E0D4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5809">
        <w:rPr>
          <w:b/>
          <w:sz w:val="28"/>
          <w:szCs w:val="28"/>
        </w:rPr>
        <w:t xml:space="preserve">подразделу </w:t>
      </w:r>
      <w:r w:rsidRPr="004E0D42">
        <w:rPr>
          <w:b/>
          <w:sz w:val="28"/>
          <w:szCs w:val="28"/>
        </w:rPr>
        <w:t>010</w:t>
      </w:r>
      <w:r>
        <w:rPr>
          <w:b/>
          <w:sz w:val="28"/>
          <w:szCs w:val="28"/>
        </w:rPr>
        <w:t>5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«Судебная система»</w:t>
      </w:r>
      <w:r w:rsidRPr="00AE5809">
        <w:rPr>
          <w:sz w:val="28"/>
          <w:szCs w:val="28"/>
        </w:rPr>
        <w:t xml:space="preserve"> отражены расходы</w:t>
      </w:r>
      <w:r>
        <w:rPr>
          <w:sz w:val="28"/>
          <w:szCs w:val="28"/>
        </w:rPr>
        <w:t xml:space="preserve"> на </w:t>
      </w:r>
      <w:r w:rsidR="0043683D">
        <w:rPr>
          <w:sz w:val="28"/>
          <w:szCs w:val="28"/>
        </w:rPr>
        <w:t>о</w:t>
      </w:r>
      <w:r w:rsidRPr="004E0D42">
        <w:rPr>
          <w:sz w:val="28"/>
          <w:szCs w:val="28"/>
        </w:rPr>
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общей сумме </w:t>
      </w:r>
      <w:r w:rsidRPr="00BD0D35">
        <w:rPr>
          <w:b/>
          <w:sz w:val="28"/>
          <w:szCs w:val="28"/>
        </w:rPr>
        <w:t>13 783,00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составило </w:t>
      </w:r>
      <w:r w:rsidR="0043683D"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утвержденных бюджетных ассигнований</w:t>
      </w:r>
      <w:r>
        <w:rPr>
          <w:sz w:val="28"/>
          <w:szCs w:val="28"/>
        </w:rPr>
        <w:t>.</w:t>
      </w:r>
    </w:p>
    <w:p w:rsidR="0043683D" w:rsidRPr="00AE5809" w:rsidRDefault="0043683D" w:rsidP="0043683D">
      <w:pPr>
        <w:spacing w:line="276" w:lineRule="auto"/>
        <w:ind w:firstLine="709"/>
        <w:jc w:val="both"/>
        <w:rPr>
          <w:sz w:val="28"/>
          <w:szCs w:val="28"/>
        </w:rPr>
      </w:pPr>
      <w:r w:rsidRPr="004E0D4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5809">
        <w:rPr>
          <w:b/>
          <w:sz w:val="28"/>
          <w:szCs w:val="28"/>
        </w:rPr>
        <w:t xml:space="preserve">подразделу </w:t>
      </w:r>
      <w:r w:rsidRPr="004E0D42">
        <w:rPr>
          <w:b/>
          <w:sz w:val="28"/>
          <w:szCs w:val="28"/>
        </w:rPr>
        <w:t>010</w:t>
      </w:r>
      <w:r>
        <w:rPr>
          <w:b/>
          <w:sz w:val="28"/>
          <w:szCs w:val="28"/>
        </w:rPr>
        <w:t>6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Pr="00AE5809">
        <w:rPr>
          <w:sz w:val="28"/>
          <w:szCs w:val="28"/>
        </w:rPr>
        <w:t xml:space="preserve"> отражены расходы</w:t>
      </w:r>
      <w:r>
        <w:rPr>
          <w:sz w:val="28"/>
          <w:szCs w:val="28"/>
        </w:rPr>
        <w:t xml:space="preserve"> на </w:t>
      </w:r>
      <w:r w:rsidRPr="0043683D">
        <w:rPr>
          <w:sz w:val="28"/>
          <w:szCs w:val="28"/>
        </w:rPr>
        <w:t xml:space="preserve">реализацию переданных полномочий Контрольно-счетному органу Южского муниципального района по осуществлению внешнего </w:t>
      </w:r>
      <w:r w:rsidRPr="0043683D">
        <w:rPr>
          <w:sz w:val="28"/>
          <w:szCs w:val="28"/>
        </w:rPr>
        <w:lastRenderedPageBreak/>
        <w:t>муниципального финансового контроля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общей сумме </w:t>
      </w:r>
      <w:r w:rsidRPr="00BD0D35">
        <w:rPr>
          <w:b/>
          <w:sz w:val="28"/>
          <w:szCs w:val="28"/>
        </w:rPr>
        <w:t>2 100,00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составило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утвержденных бюджетных ассигнований</w:t>
      </w:r>
      <w:r>
        <w:rPr>
          <w:sz w:val="28"/>
          <w:szCs w:val="28"/>
        </w:rPr>
        <w:t>.</w:t>
      </w:r>
    </w:p>
    <w:p w:rsidR="000E6F2F" w:rsidRPr="00AE5809" w:rsidRDefault="0043683D" w:rsidP="007A7D7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0D4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AE5809">
        <w:rPr>
          <w:b/>
          <w:sz w:val="28"/>
          <w:szCs w:val="28"/>
        </w:rPr>
        <w:t xml:space="preserve">подразделу </w:t>
      </w:r>
      <w:r w:rsidRPr="004E0D42">
        <w:rPr>
          <w:b/>
          <w:sz w:val="28"/>
          <w:szCs w:val="28"/>
        </w:rPr>
        <w:t>010</w:t>
      </w:r>
      <w:r>
        <w:rPr>
          <w:b/>
          <w:sz w:val="28"/>
          <w:szCs w:val="28"/>
        </w:rPr>
        <w:t>7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«Обеспечение проведения выборов и референдумов»</w:t>
      </w:r>
      <w:r w:rsidRPr="00AE5809">
        <w:rPr>
          <w:sz w:val="28"/>
          <w:szCs w:val="28"/>
        </w:rPr>
        <w:t xml:space="preserve"> отражены расходы</w:t>
      </w:r>
      <w:r>
        <w:rPr>
          <w:sz w:val="28"/>
          <w:szCs w:val="28"/>
        </w:rPr>
        <w:t xml:space="preserve"> на о</w:t>
      </w:r>
      <w:r w:rsidRPr="0043683D">
        <w:rPr>
          <w:sz w:val="28"/>
          <w:szCs w:val="28"/>
        </w:rPr>
        <w:t>беспечение проведения выборов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общей сумме </w:t>
      </w:r>
      <w:r w:rsidRPr="00BD0D35">
        <w:rPr>
          <w:b/>
          <w:sz w:val="28"/>
          <w:szCs w:val="28"/>
        </w:rPr>
        <w:t>1 249 943,71</w:t>
      </w:r>
      <w:r>
        <w:rPr>
          <w:sz w:val="28"/>
          <w:szCs w:val="28"/>
        </w:rPr>
        <w:t xml:space="preserve"> р</w:t>
      </w:r>
      <w:r w:rsidRPr="00AE5809">
        <w:rPr>
          <w:sz w:val="28"/>
          <w:szCs w:val="28"/>
        </w:rPr>
        <w:t xml:space="preserve">уб., что составило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утвержденных бюджетных ассигнований</w:t>
      </w:r>
      <w:r>
        <w:rPr>
          <w:sz w:val="28"/>
          <w:szCs w:val="28"/>
        </w:rPr>
        <w:t>.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По </w:t>
      </w:r>
      <w:r w:rsidRPr="00AE5809">
        <w:rPr>
          <w:b/>
          <w:sz w:val="28"/>
          <w:szCs w:val="28"/>
        </w:rPr>
        <w:t>подразделу 0113</w:t>
      </w:r>
      <w:r w:rsidRPr="00AE5809">
        <w:rPr>
          <w:sz w:val="28"/>
          <w:szCs w:val="28"/>
        </w:rPr>
        <w:t xml:space="preserve"> </w:t>
      </w:r>
      <w:r w:rsidRPr="00AC3FF4">
        <w:rPr>
          <w:sz w:val="28"/>
          <w:szCs w:val="28"/>
        </w:rPr>
        <w:t>«Другие общегосударственные вопросы»</w:t>
      </w:r>
      <w:r w:rsidRPr="00AE5809">
        <w:rPr>
          <w:sz w:val="28"/>
          <w:szCs w:val="28"/>
        </w:rPr>
        <w:t xml:space="preserve"> отражены расходы:</w:t>
      </w:r>
    </w:p>
    <w:p w:rsidR="007A7D78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7A7D78">
        <w:rPr>
          <w:sz w:val="28"/>
          <w:szCs w:val="28"/>
        </w:rPr>
        <w:t>п</w:t>
      </w:r>
      <w:r w:rsidR="007A7D78" w:rsidRPr="007A7D78">
        <w:rPr>
          <w:sz w:val="28"/>
          <w:szCs w:val="28"/>
        </w:rPr>
        <w:t>редоставление за счет средств Южского городского поселения субсидий на оказание финансовой поддержки социально-ориентированным некоммерческим организациям, не являющимся государственными (муниципальными) учреждениями</w:t>
      </w:r>
      <w:r w:rsidRPr="00AE5809">
        <w:rPr>
          <w:sz w:val="28"/>
          <w:szCs w:val="28"/>
        </w:rPr>
        <w:t xml:space="preserve"> в сумме </w:t>
      </w:r>
      <w:r w:rsidR="007A7D78">
        <w:rPr>
          <w:sz w:val="28"/>
          <w:szCs w:val="28"/>
        </w:rPr>
        <w:t xml:space="preserve">44 800,0 </w:t>
      </w:r>
      <w:r w:rsidRPr="00AE5809">
        <w:rPr>
          <w:sz w:val="28"/>
          <w:szCs w:val="28"/>
        </w:rPr>
        <w:t xml:space="preserve">руб. или </w:t>
      </w:r>
      <w:r w:rsidR="007A7D78">
        <w:rPr>
          <w:sz w:val="28"/>
          <w:szCs w:val="28"/>
        </w:rPr>
        <w:t>44,8</w:t>
      </w:r>
      <w:r w:rsidRPr="00AE5809">
        <w:rPr>
          <w:sz w:val="28"/>
          <w:szCs w:val="28"/>
        </w:rPr>
        <w:t xml:space="preserve">% </w:t>
      </w:r>
      <w:r w:rsidR="007A7D78" w:rsidRPr="00AE5809">
        <w:rPr>
          <w:sz w:val="28"/>
          <w:szCs w:val="28"/>
        </w:rPr>
        <w:t>от утвержденных бюджетных ассигнований;</w:t>
      </w:r>
    </w:p>
    <w:p w:rsidR="007A7D78" w:rsidRPr="00AE5809" w:rsidRDefault="007A7D78" w:rsidP="007A7D78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7A7D78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7A7D78">
        <w:rPr>
          <w:sz w:val="28"/>
          <w:szCs w:val="28"/>
        </w:rPr>
        <w:t xml:space="preserve"> недвижимости</w:t>
      </w:r>
      <w:r w:rsidRPr="00AE580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25 000,00 </w:t>
      </w:r>
      <w:r w:rsidRPr="00AE5809">
        <w:rPr>
          <w:sz w:val="28"/>
          <w:szCs w:val="28"/>
        </w:rPr>
        <w:t>руб. или 100,0% от утвержденных бюджетных ассигнований;</w:t>
      </w:r>
    </w:p>
    <w:p w:rsidR="00FC2982" w:rsidRPr="00AE5809" w:rsidRDefault="00FC2982" w:rsidP="00FC298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FC2982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FC2982">
        <w:rPr>
          <w:sz w:val="28"/>
          <w:szCs w:val="28"/>
        </w:rPr>
        <w:t xml:space="preserve"> проведения кадастровых работ в отношении зданий, сооружений, помещений, объектов незавершенного строительства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    65 100,00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90,4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FC2982" w:rsidRPr="00AE5809" w:rsidRDefault="00FC2982" w:rsidP="00FC298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р</w:t>
      </w:r>
      <w:r w:rsidRPr="00FC2982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FC2982">
        <w:rPr>
          <w:sz w:val="28"/>
          <w:szCs w:val="28"/>
        </w:rPr>
        <w:t xml:space="preserve"> карт для установления границ Южского городского поселения</w:t>
      </w:r>
      <w:r w:rsidRPr="00AE580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20 130,89 </w:t>
      </w:r>
      <w:r w:rsidRPr="00AE5809">
        <w:rPr>
          <w:sz w:val="28"/>
          <w:szCs w:val="28"/>
        </w:rPr>
        <w:t>руб. или 1</w:t>
      </w:r>
      <w:r>
        <w:rPr>
          <w:sz w:val="28"/>
          <w:szCs w:val="28"/>
        </w:rPr>
        <w:t>8,6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7A7D78" w:rsidRPr="00AE5809" w:rsidRDefault="00FC2982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с</w:t>
      </w:r>
      <w:r w:rsidRPr="00FC2982">
        <w:rPr>
          <w:sz w:val="28"/>
          <w:szCs w:val="28"/>
        </w:rPr>
        <w:t>одержание и обслуживание казны</w:t>
      </w:r>
      <w:r w:rsidRPr="00AE580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27 744,00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55,9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7A7D78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7A7D78">
        <w:rPr>
          <w:sz w:val="28"/>
          <w:szCs w:val="28"/>
        </w:rPr>
        <w:t>о</w:t>
      </w:r>
      <w:r w:rsidR="007A7D78" w:rsidRPr="007A7D78">
        <w:rPr>
          <w:sz w:val="28"/>
          <w:szCs w:val="28"/>
        </w:rPr>
        <w:t>беспечение деятельности муниципального казенного учреждения "Управление городского хозяйства"</w:t>
      </w:r>
      <w:r w:rsidRPr="00AE5809">
        <w:rPr>
          <w:sz w:val="28"/>
          <w:szCs w:val="28"/>
        </w:rPr>
        <w:t xml:space="preserve"> в общей сумме </w:t>
      </w:r>
      <w:r w:rsidR="007A7D78">
        <w:rPr>
          <w:sz w:val="28"/>
          <w:szCs w:val="28"/>
        </w:rPr>
        <w:t xml:space="preserve">3 399 666,14 </w:t>
      </w:r>
      <w:r w:rsidRPr="00AE5809">
        <w:rPr>
          <w:sz w:val="28"/>
          <w:szCs w:val="28"/>
        </w:rPr>
        <w:t xml:space="preserve">руб., что составило </w:t>
      </w:r>
      <w:r w:rsidR="007A7D78">
        <w:rPr>
          <w:sz w:val="28"/>
          <w:szCs w:val="28"/>
        </w:rPr>
        <w:t>66,3</w:t>
      </w:r>
      <w:r w:rsidRPr="00AE5809">
        <w:rPr>
          <w:sz w:val="28"/>
          <w:szCs w:val="28"/>
        </w:rPr>
        <w:t xml:space="preserve"> % от утвержденных бюджетных ассигнований;</w:t>
      </w:r>
    </w:p>
    <w:p w:rsidR="004135F6" w:rsidRPr="00AE5809" w:rsidRDefault="004135F6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0978F3">
        <w:rPr>
          <w:sz w:val="28"/>
          <w:szCs w:val="28"/>
        </w:rPr>
        <w:t>в</w:t>
      </w:r>
      <w:r w:rsidR="000978F3" w:rsidRPr="000978F3">
        <w:rPr>
          <w:sz w:val="28"/>
          <w:szCs w:val="28"/>
        </w:rPr>
        <w:t>зносы в Ассоциацию "Совет муниципальных образований Ивановской области"</w:t>
      </w:r>
      <w:r w:rsidRPr="00AE5809">
        <w:rPr>
          <w:sz w:val="28"/>
          <w:szCs w:val="28"/>
        </w:rPr>
        <w:t xml:space="preserve"> в сумме </w:t>
      </w:r>
      <w:r w:rsidR="000978F3">
        <w:rPr>
          <w:sz w:val="28"/>
          <w:szCs w:val="28"/>
        </w:rPr>
        <w:t xml:space="preserve">25 776,00 </w:t>
      </w:r>
      <w:r w:rsidRPr="00AE5809">
        <w:rPr>
          <w:sz w:val="28"/>
          <w:szCs w:val="28"/>
        </w:rPr>
        <w:t xml:space="preserve">руб. или </w:t>
      </w:r>
      <w:r w:rsidR="000978F3">
        <w:rPr>
          <w:sz w:val="28"/>
          <w:szCs w:val="28"/>
        </w:rPr>
        <w:t>92,4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4135F6">
        <w:rPr>
          <w:sz w:val="28"/>
          <w:szCs w:val="28"/>
        </w:rPr>
        <w:t>о</w:t>
      </w:r>
      <w:r w:rsidR="004135F6" w:rsidRPr="004135F6">
        <w:rPr>
          <w:sz w:val="28"/>
          <w:szCs w:val="28"/>
        </w:rPr>
        <w:t>плат</w:t>
      </w:r>
      <w:r w:rsidR="004135F6">
        <w:rPr>
          <w:sz w:val="28"/>
          <w:szCs w:val="28"/>
        </w:rPr>
        <w:t>у</w:t>
      </w:r>
      <w:r w:rsidR="004135F6" w:rsidRPr="004135F6">
        <w:rPr>
          <w:sz w:val="28"/>
          <w:szCs w:val="28"/>
        </w:rPr>
        <w:t xml:space="preserve"> юридических услуг и иных услуг, связанных с представлением интересов Администрации Южского муниципального района </w:t>
      </w:r>
      <w:r w:rsidRPr="00AE5809">
        <w:rPr>
          <w:sz w:val="28"/>
          <w:szCs w:val="28"/>
        </w:rPr>
        <w:t xml:space="preserve">в сумме </w:t>
      </w:r>
      <w:r w:rsidR="004135F6">
        <w:rPr>
          <w:sz w:val="28"/>
          <w:szCs w:val="28"/>
        </w:rPr>
        <w:t>130 000,00</w:t>
      </w:r>
      <w:r w:rsidRPr="00AE5809">
        <w:rPr>
          <w:sz w:val="28"/>
          <w:szCs w:val="28"/>
        </w:rPr>
        <w:t xml:space="preserve"> руб., что составило </w:t>
      </w:r>
      <w:r w:rsidR="004135F6">
        <w:rPr>
          <w:sz w:val="28"/>
          <w:szCs w:val="28"/>
        </w:rPr>
        <w:t xml:space="preserve">100,0 </w:t>
      </w:r>
      <w:r w:rsidRPr="00AE5809">
        <w:rPr>
          <w:sz w:val="28"/>
          <w:szCs w:val="28"/>
        </w:rPr>
        <w:t xml:space="preserve">% </w:t>
      </w:r>
      <w:r w:rsidR="004135F6" w:rsidRPr="00AE5809">
        <w:rPr>
          <w:sz w:val="28"/>
          <w:szCs w:val="28"/>
        </w:rPr>
        <w:t>от утвержденных бюджетных ассигнований</w:t>
      </w:r>
      <w:r w:rsidRPr="00AE5809">
        <w:rPr>
          <w:sz w:val="28"/>
          <w:szCs w:val="28"/>
        </w:rPr>
        <w:t>;</w:t>
      </w:r>
    </w:p>
    <w:p w:rsidR="003E4211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4135F6">
        <w:rPr>
          <w:sz w:val="28"/>
          <w:szCs w:val="28"/>
        </w:rPr>
        <w:t>и</w:t>
      </w:r>
      <w:r w:rsidR="004135F6" w:rsidRPr="004135F6">
        <w:rPr>
          <w:sz w:val="28"/>
          <w:szCs w:val="28"/>
        </w:rPr>
        <w:t>сполнительски</w:t>
      </w:r>
      <w:r w:rsidR="004135F6">
        <w:rPr>
          <w:sz w:val="28"/>
          <w:szCs w:val="28"/>
        </w:rPr>
        <w:t>е</w:t>
      </w:r>
      <w:r w:rsidR="004135F6" w:rsidRPr="004135F6">
        <w:rPr>
          <w:sz w:val="28"/>
          <w:szCs w:val="28"/>
        </w:rPr>
        <w:t xml:space="preserve"> сбор</w:t>
      </w:r>
      <w:r w:rsidR="004135F6">
        <w:rPr>
          <w:sz w:val="28"/>
          <w:szCs w:val="28"/>
        </w:rPr>
        <w:t>ы</w:t>
      </w:r>
      <w:r w:rsidR="004135F6" w:rsidRPr="004135F6">
        <w:rPr>
          <w:sz w:val="28"/>
          <w:szCs w:val="28"/>
        </w:rPr>
        <w:t xml:space="preserve"> по постановлени</w:t>
      </w:r>
      <w:r w:rsidR="004135F6">
        <w:rPr>
          <w:sz w:val="28"/>
          <w:szCs w:val="28"/>
        </w:rPr>
        <w:t xml:space="preserve">ям </w:t>
      </w:r>
      <w:r w:rsidR="004135F6" w:rsidRPr="004135F6">
        <w:rPr>
          <w:sz w:val="28"/>
          <w:szCs w:val="28"/>
        </w:rPr>
        <w:t>судебн</w:t>
      </w:r>
      <w:r w:rsidR="004135F6">
        <w:rPr>
          <w:sz w:val="28"/>
          <w:szCs w:val="28"/>
        </w:rPr>
        <w:t xml:space="preserve">ых </w:t>
      </w:r>
      <w:r w:rsidR="004135F6" w:rsidRPr="004135F6">
        <w:rPr>
          <w:sz w:val="28"/>
          <w:szCs w:val="28"/>
        </w:rPr>
        <w:t>пристав</w:t>
      </w:r>
      <w:r w:rsidR="004135F6">
        <w:rPr>
          <w:sz w:val="28"/>
          <w:szCs w:val="28"/>
        </w:rPr>
        <w:t>ов</w:t>
      </w:r>
      <w:r w:rsidR="004135F6" w:rsidRPr="004135F6">
        <w:rPr>
          <w:sz w:val="28"/>
          <w:szCs w:val="28"/>
        </w:rPr>
        <w:t>-исполнител</w:t>
      </w:r>
      <w:r w:rsidR="004135F6">
        <w:rPr>
          <w:sz w:val="28"/>
          <w:szCs w:val="28"/>
        </w:rPr>
        <w:t xml:space="preserve">ей </w:t>
      </w:r>
      <w:r w:rsidR="004135F6" w:rsidRPr="004135F6">
        <w:rPr>
          <w:sz w:val="28"/>
          <w:szCs w:val="28"/>
        </w:rPr>
        <w:t xml:space="preserve">о взыскании исполнительского сбора </w:t>
      </w:r>
      <w:r w:rsidRPr="00AE5809">
        <w:rPr>
          <w:sz w:val="28"/>
          <w:szCs w:val="28"/>
        </w:rPr>
        <w:t xml:space="preserve">в сумме </w:t>
      </w:r>
      <w:r w:rsidR="004135F6">
        <w:rPr>
          <w:sz w:val="28"/>
          <w:szCs w:val="28"/>
        </w:rPr>
        <w:t xml:space="preserve">450 000,00 </w:t>
      </w:r>
      <w:r w:rsidRPr="00AE5809">
        <w:rPr>
          <w:sz w:val="28"/>
          <w:szCs w:val="28"/>
        </w:rPr>
        <w:t xml:space="preserve">руб. или </w:t>
      </w:r>
      <w:r w:rsidR="004135F6">
        <w:rPr>
          <w:sz w:val="28"/>
          <w:szCs w:val="28"/>
        </w:rPr>
        <w:t xml:space="preserve">100,0 </w:t>
      </w:r>
      <w:r w:rsidRPr="00AE5809">
        <w:rPr>
          <w:sz w:val="28"/>
          <w:szCs w:val="28"/>
        </w:rPr>
        <w:t>% от утвержденных бюджетных ассигнований.</w:t>
      </w:r>
    </w:p>
    <w:p w:rsidR="00A33476" w:rsidRPr="00AE5809" w:rsidRDefault="00A33476" w:rsidP="00A33476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Исполнение расходов по данному разделу составило </w:t>
      </w:r>
      <w:r w:rsidRPr="00BD0D35">
        <w:rPr>
          <w:b/>
          <w:sz w:val="28"/>
          <w:szCs w:val="28"/>
        </w:rPr>
        <w:t>4 188 217,03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>руб. или 9</w:t>
      </w:r>
      <w:r>
        <w:rPr>
          <w:sz w:val="28"/>
          <w:szCs w:val="28"/>
        </w:rPr>
        <w:t>4,0</w:t>
      </w:r>
      <w:r w:rsidRPr="00AE5809">
        <w:rPr>
          <w:sz w:val="28"/>
          <w:szCs w:val="28"/>
        </w:rPr>
        <w:t xml:space="preserve"> % от утвержденных ассигнований.</w:t>
      </w:r>
    </w:p>
    <w:p w:rsidR="00A33476" w:rsidRPr="00AE5809" w:rsidRDefault="00A33476" w:rsidP="00AE5809">
      <w:pPr>
        <w:spacing w:line="276" w:lineRule="auto"/>
        <w:ind w:firstLine="709"/>
        <w:jc w:val="both"/>
        <w:rPr>
          <w:sz w:val="28"/>
          <w:szCs w:val="28"/>
        </w:rPr>
      </w:pPr>
    </w:p>
    <w:p w:rsidR="00900130" w:rsidRPr="00900130" w:rsidRDefault="00900130" w:rsidP="00AE5809">
      <w:pPr>
        <w:pStyle w:val="ConsPlusNonformat"/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0130" w:rsidRPr="00BD0D35" w:rsidRDefault="00900130" w:rsidP="00AE5809">
      <w:pPr>
        <w:pStyle w:val="ConsPlusNonformat"/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0130" w:rsidRPr="00BD0D35" w:rsidRDefault="00900130" w:rsidP="00AE5809">
      <w:pPr>
        <w:pStyle w:val="ConsPlusNonformat"/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0130" w:rsidRPr="00BD0D35" w:rsidRDefault="00900130" w:rsidP="00AE5809">
      <w:pPr>
        <w:pStyle w:val="ConsPlusNonformat"/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4029" w:rsidRPr="00AE5809" w:rsidRDefault="00DD4029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Раздел</w:t>
      </w:r>
      <w:r w:rsidRPr="00AE5809">
        <w:rPr>
          <w:rFonts w:ascii="Times New Roman" w:hAnsi="Times New Roman" w:cs="Times New Roman"/>
          <w:b/>
          <w:sz w:val="28"/>
          <w:szCs w:val="28"/>
        </w:rPr>
        <w:t xml:space="preserve"> 0300 «Национальная безопасность </w:t>
      </w:r>
    </w:p>
    <w:p w:rsidR="00DD4029" w:rsidRPr="00AE5809" w:rsidRDefault="00DD4029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>и правоохранительная деятельность»</w:t>
      </w:r>
    </w:p>
    <w:p w:rsidR="003E4211" w:rsidRPr="00AE5809" w:rsidRDefault="003E4211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8F3" w:rsidRDefault="003E4211" w:rsidP="00AE5809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>По подразделу 0310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AC3FF4">
        <w:rPr>
          <w:rFonts w:ascii="Times New Roman" w:hAnsi="Times New Roman" w:cs="Times New Roman"/>
          <w:sz w:val="28"/>
          <w:szCs w:val="28"/>
        </w:rPr>
        <w:t>«Обеспечение пожарной безопасности»</w:t>
      </w:r>
      <w:r w:rsidRPr="00AE5809">
        <w:rPr>
          <w:rFonts w:ascii="Times New Roman" w:hAnsi="Times New Roman" w:cs="Times New Roman"/>
          <w:sz w:val="28"/>
          <w:szCs w:val="28"/>
        </w:rPr>
        <w:t xml:space="preserve"> произведены  расходы</w:t>
      </w:r>
      <w:r w:rsidR="000978F3">
        <w:rPr>
          <w:rFonts w:ascii="Times New Roman" w:hAnsi="Times New Roman" w:cs="Times New Roman"/>
          <w:sz w:val="28"/>
          <w:szCs w:val="28"/>
        </w:rPr>
        <w:t xml:space="preserve"> на м</w:t>
      </w:r>
      <w:r w:rsidR="000978F3" w:rsidRPr="000978F3">
        <w:rPr>
          <w:rFonts w:ascii="Times New Roman" w:hAnsi="Times New Roman" w:cs="Times New Roman"/>
          <w:sz w:val="28"/>
          <w:szCs w:val="28"/>
        </w:rPr>
        <w:t>ероприятия, направленные на обеспечение первичных мер пожарной безопасности в границах населенных пунктов Южского городского поселения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="000978F3" w:rsidRPr="000978F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78F3" w:rsidRPr="00BD0D35">
        <w:rPr>
          <w:rFonts w:ascii="Times New Roman" w:hAnsi="Times New Roman" w:cs="Times New Roman"/>
          <w:b/>
          <w:sz w:val="28"/>
          <w:szCs w:val="28"/>
        </w:rPr>
        <w:t>166 750,00</w:t>
      </w:r>
      <w:r w:rsidR="000978F3">
        <w:rPr>
          <w:rFonts w:ascii="Times New Roman" w:hAnsi="Times New Roman" w:cs="Times New Roman"/>
          <w:sz w:val="28"/>
          <w:szCs w:val="28"/>
        </w:rPr>
        <w:t xml:space="preserve"> </w:t>
      </w:r>
      <w:r w:rsidR="000978F3" w:rsidRPr="000978F3">
        <w:rPr>
          <w:rFonts w:ascii="Times New Roman" w:hAnsi="Times New Roman" w:cs="Times New Roman"/>
          <w:sz w:val="28"/>
          <w:szCs w:val="28"/>
        </w:rPr>
        <w:t>руб. или 100,0 % от утвержденных бюджетных ассигнований.</w:t>
      </w:r>
    </w:p>
    <w:p w:rsidR="00A33476" w:rsidRDefault="000978F3" w:rsidP="000978F3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>По подразделу 031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AC3FF4">
        <w:rPr>
          <w:rFonts w:ascii="Times New Roman" w:hAnsi="Times New Roman" w:cs="Times New Roman"/>
          <w:sz w:val="28"/>
          <w:szCs w:val="28"/>
        </w:rPr>
        <w:t>«Другие вопросы в области национальной безопасности и правоохранительной деятельности»</w:t>
      </w:r>
      <w:r w:rsidRPr="00AE5809">
        <w:rPr>
          <w:rFonts w:ascii="Times New Roman" w:hAnsi="Times New Roman" w:cs="Times New Roman"/>
          <w:sz w:val="28"/>
          <w:szCs w:val="28"/>
        </w:rPr>
        <w:t xml:space="preserve"> произведены  расходы</w:t>
      </w:r>
      <w:r w:rsidR="00A33476">
        <w:rPr>
          <w:rFonts w:ascii="Times New Roman" w:hAnsi="Times New Roman" w:cs="Times New Roman"/>
          <w:sz w:val="28"/>
          <w:szCs w:val="28"/>
        </w:rPr>
        <w:t>:</w:t>
      </w:r>
    </w:p>
    <w:p w:rsidR="00A33476" w:rsidRDefault="00A33476" w:rsidP="000978F3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78F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3476">
        <w:rPr>
          <w:rFonts w:ascii="Times New Roman" w:hAnsi="Times New Roman" w:cs="Times New Roman"/>
          <w:sz w:val="28"/>
          <w:szCs w:val="28"/>
        </w:rPr>
        <w:t>риобретение товаров и оказание услуг по организации канала связи для системы видеонаблюдения на территории Южского городского поселения</w:t>
      </w:r>
      <w:r w:rsidR="000978F3"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="000978F3" w:rsidRPr="000978F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D0D35">
        <w:rPr>
          <w:rFonts w:ascii="Times New Roman" w:hAnsi="Times New Roman" w:cs="Times New Roman"/>
          <w:b/>
          <w:sz w:val="28"/>
          <w:szCs w:val="28"/>
        </w:rPr>
        <w:t>150 000,00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8F3" w:rsidRPr="000978F3">
        <w:rPr>
          <w:rFonts w:ascii="Times New Roman" w:hAnsi="Times New Roman" w:cs="Times New Roman"/>
          <w:sz w:val="28"/>
          <w:szCs w:val="28"/>
        </w:rPr>
        <w:t>руб. или 100,0 % от утвержденных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476" w:rsidRDefault="00A33476" w:rsidP="000978F3">
      <w:pPr>
        <w:pStyle w:val="ConsPlusNormal"/>
        <w:spacing w:line="276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</w:t>
      </w:r>
      <w:r w:rsidRPr="00A33476">
        <w:rPr>
          <w:rFonts w:ascii="Times New Roman" w:hAnsi="Times New Roman" w:cs="Times New Roman"/>
          <w:sz w:val="28"/>
          <w:szCs w:val="28"/>
        </w:rPr>
        <w:t>риобретение и установка камер системы видеонаблюдения на территории Южского городского поселения</w:t>
      </w: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  <w:r w:rsidRPr="000978F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D0D35">
        <w:rPr>
          <w:rFonts w:ascii="Times New Roman" w:hAnsi="Times New Roman" w:cs="Times New Roman"/>
          <w:b/>
          <w:sz w:val="28"/>
          <w:szCs w:val="28"/>
        </w:rPr>
        <w:t>83 500,00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8F3">
        <w:rPr>
          <w:rFonts w:ascii="Times New Roman" w:hAnsi="Times New Roman" w:cs="Times New Roman"/>
          <w:sz w:val="28"/>
          <w:szCs w:val="28"/>
        </w:rPr>
        <w:t>руб. или 100,0 % от утвержденных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F2F" w:rsidRPr="00AE5809" w:rsidRDefault="000978F3" w:rsidP="00A33476">
      <w:pPr>
        <w:pStyle w:val="ConsPlusNormal"/>
        <w:spacing w:line="276" w:lineRule="auto"/>
        <w:ind w:firstLine="540"/>
        <w:jc w:val="both"/>
        <w:outlineLvl w:val="4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029" w:rsidRPr="00AE5809" w:rsidRDefault="00DD4029" w:rsidP="00AE5809">
      <w:pPr>
        <w:tabs>
          <w:tab w:val="left" w:pos="1035"/>
          <w:tab w:val="center" w:pos="513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eastAsia="Calibri"/>
          <w:b/>
          <w:sz w:val="28"/>
          <w:szCs w:val="28"/>
          <w:lang w:eastAsia="en-US"/>
        </w:rPr>
        <w:tab/>
      </w:r>
      <w:r w:rsidRPr="00AE5809">
        <w:rPr>
          <w:rFonts w:eastAsia="Calibri"/>
          <w:b/>
          <w:sz w:val="28"/>
          <w:szCs w:val="28"/>
          <w:lang w:eastAsia="en-US"/>
        </w:rPr>
        <w:tab/>
        <w:t xml:space="preserve"> 0400 «Национальная экономика»</w:t>
      </w:r>
    </w:p>
    <w:p w:rsidR="000E6F2F" w:rsidRPr="00AE5809" w:rsidRDefault="000E6F2F" w:rsidP="00AE5809">
      <w:pPr>
        <w:tabs>
          <w:tab w:val="left" w:pos="1035"/>
          <w:tab w:val="center" w:pos="513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D14166" w:rsidRDefault="00A33476" w:rsidP="00D1416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="000E6F2F" w:rsidRPr="00AE5809">
        <w:rPr>
          <w:rFonts w:eastAsia="Calibri"/>
          <w:b/>
          <w:sz w:val="28"/>
          <w:szCs w:val="28"/>
          <w:lang w:eastAsia="en-US"/>
        </w:rPr>
        <w:t>По п</w:t>
      </w:r>
      <w:r w:rsidR="00BF7A87" w:rsidRPr="00AE5809">
        <w:rPr>
          <w:rFonts w:eastAsia="Calibri"/>
          <w:b/>
          <w:sz w:val="28"/>
          <w:szCs w:val="28"/>
          <w:lang w:eastAsia="en-US"/>
        </w:rPr>
        <w:t>одраздел</w:t>
      </w:r>
      <w:r w:rsidR="000E6F2F" w:rsidRPr="00AE5809">
        <w:rPr>
          <w:rFonts w:eastAsia="Calibri"/>
          <w:b/>
          <w:sz w:val="28"/>
          <w:szCs w:val="28"/>
          <w:lang w:eastAsia="en-US"/>
        </w:rPr>
        <w:t>у</w:t>
      </w:r>
      <w:r w:rsidR="00BF7A87" w:rsidRPr="00AE5809">
        <w:rPr>
          <w:rFonts w:eastAsia="Calibri"/>
          <w:b/>
          <w:sz w:val="28"/>
          <w:szCs w:val="28"/>
          <w:lang w:eastAsia="en-US"/>
        </w:rPr>
        <w:t xml:space="preserve"> 0406 </w:t>
      </w:r>
      <w:r w:rsidR="00BF7A87" w:rsidRPr="00AC3FF4">
        <w:rPr>
          <w:rFonts w:eastAsia="Calibri"/>
          <w:sz w:val="28"/>
          <w:szCs w:val="28"/>
          <w:lang w:eastAsia="en-US"/>
        </w:rPr>
        <w:t>«Водное хозяйство»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E6F2F" w:rsidRPr="00A33476">
        <w:rPr>
          <w:rFonts w:eastAsia="Calibri"/>
          <w:sz w:val="28"/>
          <w:szCs w:val="28"/>
          <w:lang w:eastAsia="en-US"/>
        </w:rPr>
        <w:t>р</w:t>
      </w:r>
      <w:r w:rsidR="00BF7A87" w:rsidRPr="00AE5809">
        <w:rPr>
          <w:sz w:val="28"/>
          <w:szCs w:val="28"/>
        </w:rPr>
        <w:t xml:space="preserve">асходы исполнены в сумме </w:t>
      </w:r>
      <w:r w:rsidRPr="00BD0D35">
        <w:rPr>
          <w:b/>
          <w:sz w:val="28"/>
          <w:szCs w:val="28"/>
        </w:rPr>
        <w:t>171 995,62</w:t>
      </w:r>
      <w:r>
        <w:rPr>
          <w:sz w:val="28"/>
          <w:szCs w:val="28"/>
        </w:rPr>
        <w:t xml:space="preserve"> </w:t>
      </w:r>
      <w:r w:rsidR="00BF7A87" w:rsidRPr="00AE5809">
        <w:rPr>
          <w:sz w:val="28"/>
          <w:szCs w:val="28"/>
        </w:rPr>
        <w:t xml:space="preserve">руб. </w:t>
      </w:r>
      <w:r>
        <w:rPr>
          <w:sz w:val="28"/>
          <w:szCs w:val="28"/>
        </w:rPr>
        <w:t>или 73,5</w:t>
      </w:r>
      <w:r w:rsidR="00BF7A87" w:rsidRPr="00AE5809">
        <w:rPr>
          <w:sz w:val="28"/>
          <w:szCs w:val="28"/>
        </w:rPr>
        <w:t>% от предусмотренных ассигнований</w:t>
      </w:r>
      <w:r>
        <w:rPr>
          <w:sz w:val="28"/>
          <w:szCs w:val="28"/>
        </w:rPr>
        <w:t xml:space="preserve"> на </w:t>
      </w:r>
      <w:r w:rsidR="00053CF6">
        <w:rPr>
          <w:sz w:val="28"/>
          <w:szCs w:val="28"/>
        </w:rPr>
        <w:t>предоставление с</w:t>
      </w:r>
      <w:r w:rsidR="00053CF6" w:rsidRPr="00053CF6">
        <w:rPr>
          <w:sz w:val="28"/>
          <w:szCs w:val="28"/>
        </w:rPr>
        <w:t xml:space="preserve">убсидии муниципальному унитарному предприятию на возмещение затрат по содержанию плотины на р. Пионерка (оз. </w:t>
      </w:r>
      <w:proofErr w:type="spellStart"/>
      <w:r w:rsidR="00053CF6" w:rsidRPr="00053CF6">
        <w:rPr>
          <w:sz w:val="28"/>
          <w:szCs w:val="28"/>
        </w:rPr>
        <w:t>Вазаль</w:t>
      </w:r>
      <w:proofErr w:type="spellEnd"/>
      <w:r w:rsidR="00053CF6" w:rsidRPr="00053CF6">
        <w:rPr>
          <w:sz w:val="28"/>
          <w:szCs w:val="28"/>
        </w:rPr>
        <w:t>)</w:t>
      </w:r>
      <w:r w:rsidR="00053CF6">
        <w:rPr>
          <w:sz w:val="28"/>
          <w:szCs w:val="28"/>
        </w:rPr>
        <w:t>.</w:t>
      </w:r>
    </w:p>
    <w:p w:rsidR="00053CF6" w:rsidRDefault="00D14166" w:rsidP="00D1416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E4211" w:rsidRPr="00AE5809">
        <w:rPr>
          <w:b/>
          <w:sz w:val="28"/>
          <w:szCs w:val="28"/>
        </w:rPr>
        <w:t>По подразделу 040</w:t>
      </w:r>
      <w:r w:rsidR="00053CF6">
        <w:rPr>
          <w:b/>
          <w:sz w:val="28"/>
          <w:szCs w:val="28"/>
        </w:rPr>
        <w:t>8</w:t>
      </w:r>
      <w:r w:rsidR="003E4211" w:rsidRPr="00AE5809">
        <w:rPr>
          <w:sz w:val="28"/>
          <w:szCs w:val="28"/>
        </w:rPr>
        <w:t xml:space="preserve"> </w:t>
      </w:r>
      <w:r w:rsidR="003E4211" w:rsidRPr="00AC3FF4">
        <w:rPr>
          <w:sz w:val="28"/>
          <w:szCs w:val="28"/>
        </w:rPr>
        <w:t>«</w:t>
      </w:r>
      <w:r w:rsidR="00053CF6" w:rsidRPr="00AC3FF4">
        <w:rPr>
          <w:sz w:val="28"/>
          <w:szCs w:val="28"/>
        </w:rPr>
        <w:t>Транспорт</w:t>
      </w:r>
      <w:r w:rsidR="003E4211" w:rsidRPr="00AC3FF4">
        <w:rPr>
          <w:sz w:val="28"/>
          <w:szCs w:val="28"/>
        </w:rPr>
        <w:t xml:space="preserve">» </w:t>
      </w:r>
      <w:r w:rsidR="003E4211" w:rsidRPr="00AE5809">
        <w:rPr>
          <w:sz w:val="28"/>
          <w:szCs w:val="28"/>
        </w:rPr>
        <w:t xml:space="preserve">отражены расходы </w:t>
      </w:r>
      <w:r w:rsidR="00053CF6">
        <w:rPr>
          <w:sz w:val="28"/>
          <w:szCs w:val="28"/>
        </w:rPr>
        <w:t>на в</w:t>
      </w:r>
      <w:r w:rsidR="00053CF6" w:rsidRPr="00053CF6">
        <w:rPr>
          <w:sz w:val="28"/>
          <w:szCs w:val="28"/>
        </w:rPr>
        <w:t>ыполнение работ, связанных с осуществлением регулируемых перевозок по регулируемым тарифам по муниципальным маршрутам Южского городского поселения</w:t>
      </w:r>
      <w:r w:rsidR="00053CF6">
        <w:rPr>
          <w:sz w:val="28"/>
          <w:szCs w:val="28"/>
        </w:rPr>
        <w:t xml:space="preserve"> </w:t>
      </w:r>
      <w:r w:rsidR="00053CF6" w:rsidRPr="000978F3">
        <w:rPr>
          <w:sz w:val="28"/>
          <w:szCs w:val="28"/>
        </w:rPr>
        <w:t xml:space="preserve">в сумме </w:t>
      </w:r>
      <w:r w:rsidR="00053CF6" w:rsidRPr="00BD0D35">
        <w:rPr>
          <w:b/>
          <w:sz w:val="28"/>
          <w:szCs w:val="28"/>
        </w:rPr>
        <w:t>2 666 252,32</w:t>
      </w:r>
      <w:r w:rsidR="00053CF6">
        <w:rPr>
          <w:sz w:val="28"/>
          <w:szCs w:val="28"/>
        </w:rPr>
        <w:t xml:space="preserve"> </w:t>
      </w:r>
      <w:r w:rsidR="00053CF6" w:rsidRPr="000978F3">
        <w:rPr>
          <w:sz w:val="28"/>
          <w:szCs w:val="28"/>
        </w:rPr>
        <w:t xml:space="preserve">руб. или </w:t>
      </w:r>
      <w:r w:rsidR="00053CF6">
        <w:rPr>
          <w:sz w:val="28"/>
          <w:szCs w:val="28"/>
        </w:rPr>
        <w:t>89,4</w:t>
      </w:r>
      <w:r w:rsidR="00053CF6" w:rsidRPr="000978F3">
        <w:rPr>
          <w:sz w:val="28"/>
          <w:szCs w:val="28"/>
        </w:rPr>
        <w:t xml:space="preserve"> % от утвержденных бюджетных ассигнований.</w:t>
      </w:r>
    </w:p>
    <w:p w:rsidR="00812D9A" w:rsidRDefault="000E6F2F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rFonts w:eastAsia="Calibri"/>
          <w:b/>
          <w:sz w:val="28"/>
          <w:szCs w:val="28"/>
          <w:lang w:eastAsia="en-US"/>
        </w:rPr>
        <w:t>По п</w:t>
      </w:r>
      <w:r w:rsidR="00BF7A87" w:rsidRPr="00AE5809">
        <w:rPr>
          <w:rFonts w:eastAsia="Calibri"/>
          <w:b/>
          <w:sz w:val="28"/>
          <w:szCs w:val="28"/>
          <w:lang w:eastAsia="en-US"/>
        </w:rPr>
        <w:t>одраздел</w:t>
      </w:r>
      <w:r w:rsidRPr="00AE5809">
        <w:rPr>
          <w:rFonts w:eastAsia="Calibri"/>
          <w:b/>
          <w:sz w:val="28"/>
          <w:szCs w:val="28"/>
          <w:lang w:eastAsia="en-US"/>
        </w:rPr>
        <w:t>у</w:t>
      </w:r>
      <w:r w:rsidR="00BF7A87" w:rsidRPr="00AE5809">
        <w:rPr>
          <w:rFonts w:eastAsia="Calibri"/>
          <w:b/>
          <w:sz w:val="28"/>
          <w:szCs w:val="28"/>
          <w:lang w:eastAsia="en-US"/>
        </w:rPr>
        <w:t xml:space="preserve"> 0409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 </w:t>
      </w:r>
      <w:r w:rsidR="00BF7A87" w:rsidRPr="00AC3FF4">
        <w:rPr>
          <w:rFonts w:eastAsia="Calibri"/>
          <w:sz w:val="28"/>
          <w:szCs w:val="28"/>
          <w:lang w:eastAsia="en-US"/>
        </w:rPr>
        <w:t>«Дорожное хозяйство (дорожные фонды)»</w:t>
      </w:r>
      <w:r w:rsidRPr="00AE5809">
        <w:rPr>
          <w:rFonts w:eastAsia="Calibri"/>
          <w:sz w:val="28"/>
          <w:szCs w:val="28"/>
          <w:lang w:eastAsia="en-US"/>
        </w:rPr>
        <w:t xml:space="preserve"> р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асходы исполнены в сумме </w:t>
      </w:r>
      <w:r w:rsidR="00053CF6" w:rsidRPr="00BD0D35">
        <w:rPr>
          <w:rFonts w:eastAsia="Calibri"/>
          <w:b/>
          <w:sz w:val="28"/>
          <w:szCs w:val="28"/>
          <w:lang w:eastAsia="en-US"/>
        </w:rPr>
        <w:t>40 578 150,15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 руб., что составляет </w:t>
      </w:r>
      <w:r w:rsidR="00053CF6">
        <w:rPr>
          <w:rFonts w:eastAsia="Calibri"/>
          <w:sz w:val="28"/>
          <w:szCs w:val="28"/>
          <w:lang w:eastAsia="en-US"/>
        </w:rPr>
        <w:t>98,2</w:t>
      </w:r>
      <w:r w:rsidR="00BF7A87" w:rsidRPr="00AE5809">
        <w:rPr>
          <w:rFonts w:eastAsia="Calibri"/>
          <w:sz w:val="28"/>
          <w:szCs w:val="28"/>
          <w:lang w:eastAsia="en-US"/>
        </w:rPr>
        <w:t xml:space="preserve">% от предусмотренных бюджетных ассигнований. </w:t>
      </w:r>
      <w:r w:rsidR="00812D9A"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="003E4211" w:rsidRPr="00AE5809">
        <w:rPr>
          <w:sz w:val="28"/>
          <w:szCs w:val="28"/>
        </w:rPr>
        <w:t xml:space="preserve">отражены расходы </w:t>
      </w:r>
      <w:proofErr w:type="gramStart"/>
      <w:r w:rsidR="003E4211" w:rsidRPr="00AE5809">
        <w:rPr>
          <w:sz w:val="28"/>
          <w:szCs w:val="28"/>
        </w:rPr>
        <w:t>на</w:t>
      </w:r>
      <w:proofErr w:type="gramEnd"/>
      <w:r w:rsidR="00812D9A">
        <w:rPr>
          <w:sz w:val="28"/>
          <w:szCs w:val="28"/>
        </w:rPr>
        <w:t>:</w:t>
      </w:r>
    </w:p>
    <w:p w:rsidR="00812D9A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812D9A">
        <w:rPr>
          <w:sz w:val="28"/>
          <w:szCs w:val="28"/>
        </w:rPr>
        <w:t>беспечение дорожной деятельности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14 147 123,85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96,1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к</w:t>
      </w:r>
      <w:r w:rsidRPr="00812D9A">
        <w:rPr>
          <w:sz w:val="28"/>
          <w:szCs w:val="28"/>
        </w:rPr>
        <w:t>апитальный ремонт и ремонт автомобильных дорог общего пользования, ремонт тротуаров, капитальный ремонт и ремонт дворовых территорий многоквартирных домов, проездов к дворовым территориям многоквартирных домов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468 972,98 </w:t>
      </w:r>
      <w:r w:rsidRPr="00AE5809">
        <w:rPr>
          <w:sz w:val="28"/>
          <w:szCs w:val="28"/>
        </w:rPr>
        <w:t>руб. или 100,0%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р</w:t>
      </w:r>
      <w:r w:rsidRPr="00812D9A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812D9A">
        <w:rPr>
          <w:sz w:val="28"/>
          <w:szCs w:val="28"/>
        </w:rPr>
        <w:t xml:space="preserve">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дорожного хозяйства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635 764,00 р</w:t>
      </w:r>
      <w:r w:rsidRPr="00AE5809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94,6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lastRenderedPageBreak/>
        <w:t xml:space="preserve">- на </w:t>
      </w:r>
      <w:r>
        <w:rPr>
          <w:sz w:val="28"/>
          <w:szCs w:val="28"/>
        </w:rPr>
        <w:t>о</w:t>
      </w:r>
      <w:r w:rsidRPr="00812D9A">
        <w:rPr>
          <w:sz w:val="28"/>
          <w:szCs w:val="28"/>
        </w:rPr>
        <w:t xml:space="preserve">бустройство тротуара по ул. </w:t>
      </w:r>
      <w:proofErr w:type="spellStart"/>
      <w:r w:rsidRPr="00812D9A">
        <w:rPr>
          <w:sz w:val="28"/>
          <w:szCs w:val="28"/>
        </w:rPr>
        <w:t>Глушицкий</w:t>
      </w:r>
      <w:proofErr w:type="spellEnd"/>
      <w:r w:rsidRPr="00812D9A">
        <w:rPr>
          <w:sz w:val="28"/>
          <w:szCs w:val="28"/>
        </w:rPr>
        <w:t xml:space="preserve"> проезд в </w:t>
      </w:r>
      <w:proofErr w:type="gramStart"/>
      <w:r w:rsidRPr="00812D9A">
        <w:rPr>
          <w:sz w:val="28"/>
          <w:szCs w:val="28"/>
        </w:rPr>
        <w:t>г</w:t>
      </w:r>
      <w:proofErr w:type="gramEnd"/>
      <w:r w:rsidRPr="00812D9A">
        <w:rPr>
          <w:sz w:val="28"/>
          <w:szCs w:val="28"/>
        </w:rPr>
        <w:t>. Южа, по решению суда от 05 апреля 2017 года, дело № 2а-184/2017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779 158,40 </w:t>
      </w:r>
      <w:r w:rsidRPr="00AE5809">
        <w:rPr>
          <w:sz w:val="28"/>
          <w:szCs w:val="28"/>
        </w:rPr>
        <w:t>руб. или 1</w:t>
      </w:r>
      <w:r>
        <w:rPr>
          <w:sz w:val="28"/>
          <w:szCs w:val="28"/>
        </w:rPr>
        <w:t>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п</w:t>
      </w:r>
      <w:r w:rsidRPr="00812D9A">
        <w:rPr>
          <w:sz w:val="28"/>
          <w:szCs w:val="28"/>
        </w:rPr>
        <w:t>риобретение концентрата минерального "</w:t>
      </w:r>
      <w:proofErr w:type="spellStart"/>
      <w:r w:rsidRPr="00812D9A">
        <w:rPr>
          <w:sz w:val="28"/>
          <w:szCs w:val="28"/>
        </w:rPr>
        <w:t>Галит</w:t>
      </w:r>
      <w:proofErr w:type="spellEnd"/>
      <w:r w:rsidRPr="00812D9A">
        <w:rPr>
          <w:sz w:val="28"/>
          <w:szCs w:val="28"/>
        </w:rPr>
        <w:t xml:space="preserve">", поставка песка строительного, выполнение работ по приготовлению </w:t>
      </w:r>
      <w:proofErr w:type="spellStart"/>
      <w:r w:rsidRPr="00812D9A">
        <w:rPr>
          <w:sz w:val="28"/>
          <w:szCs w:val="28"/>
        </w:rPr>
        <w:t>песко-соляной</w:t>
      </w:r>
      <w:proofErr w:type="spellEnd"/>
      <w:r w:rsidRPr="00812D9A">
        <w:rPr>
          <w:sz w:val="28"/>
          <w:szCs w:val="28"/>
        </w:rPr>
        <w:t xml:space="preserve"> смеси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250 000,00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в</w:t>
      </w:r>
      <w:r w:rsidRPr="00812D9A">
        <w:rPr>
          <w:sz w:val="28"/>
          <w:szCs w:val="28"/>
        </w:rPr>
        <w:t>ыполнение работ по разработке проекта по ремонту автомобильных дорог на территории Южского городского поселения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300 000,00 </w:t>
      </w:r>
      <w:r w:rsidRPr="00AE5809">
        <w:rPr>
          <w:sz w:val="28"/>
          <w:szCs w:val="28"/>
        </w:rPr>
        <w:t xml:space="preserve">руб., что составило </w:t>
      </w:r>
      <w:r>
        <w:rPr>
          <w:sz w:val="28"/>
          <w:szCs w:val="28"/>
        </w:rPr>
        <w:t xml:space="preserve">100,0 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B474E1">
        <w:rPr>
          <w:sz w:val="28"/>
          <w:szCs w:val="28"/>
        </w:rPr>
        <w:t>в</w:t>
      </w:r>
      <w:r w:rsidR="00B474E1" w:rsidRPr="00B474E1">
        <w:rPr>
          <w:sz w:val="28"/>
          <w:szCs w:val="28"/>
        </w:rPr>
        <w:t>ыполнение работ по топографической съемке автомобильных дорог Южского городского поселения</w:t>
      </w:r>
      <w:r w:rsidR="00B474E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B474E1">
        <w:rPr>
          <w:sz w:val="28"/>
          <w:szCs w:val="28"/>
        </w:rPr>
        <w:t xml:space="preserve">347 000,00 </w:t>
      </w:r>
      <w:r w:rsidRPr="00AE5809">
        <w:rPr>
          <w:sz w:val="28"/>
          <w:szCs w:val="28"/>
        </w:rPr>
        <w:t xml:space="preserve">руб. или </w:t>
      </w:r>
      <w:r w:rsidR="00B474E1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5809">
        <w:rPr>
          <w:sz w:val="28"/>
          <w:szCs w:val="28"/>
        </w:rPr>
        <w:t xml:space="preserve">- на </w:t>
      </w:r>
      <w:r w:rsidR="00B474E1">
        <w:rPr>
          <w:sz w:val="28"/>
          <w:szCs w:val="28"/>
        </w:rPr>
        <w:t>в</w:t>
      </w:r>
      <w:r w:rsidR="00B474E1" w:rsidRPr="00B474E1">
        <w:rPr>
          <w:sz w:val="28"/>
          <w:szCs w:val="28"/>
        </w:rPr>
        <w:t xml:space="preserve">ыполнение работ по разработке проектно-сметной документации на обустройство наружного искусственного освещения участка автомобильной дороги в г. Южа по ул. Речная (от пересечения с ул. </w:t>
      </w:r>
      <w:proofErr w:type="spellStart"/>
      <w:r w:rsidR="00B474E1" w:rsidRPr="00B474E1">
        <w:rPr>
          <w:sz w:val="28"/>
          <w:szCs w:val="28"/>
        </w:rPr>
        <w:t>Глушицкий</w:t>
      </w:r>
      <w:proofErr w:type="spellEnd"/>
      <w:r w:rsidR="00B474E1" w:rsidRPr="00B474E1">
        <w:rPr>
          <w:sz w:val="28"/>
          <w:szCs w:val="28"/>
        </w:rPr>
        <w:t xml:space="preserve"> проезд до плотины озера </w:t>
      </w:r>
      <w:proofErr w:type="spellStart"/>
      <w:r w:rsidR="00B474E1" w:rsidRPr="00B474E1">
        <w:rPr>
          <w:sz w:val="28"/>
          <w:szCs w:val="28"/>
        </w:rPr>
        <w:t>Вазаль</w:t>
      </w:r>
      <w:proofErr w:type="spellEnd"/>
      <w:r w:rsidR="00B474E1" w:rsidRPr="00B474E1">
        <w:rPr>
          <w:sz w:val="28"/>
          <w:szCs w:val="28"/>
        </w:rPr>
        <w:t>), по решению суда от 11 октября 2018 года, дело № 2-647/2018</w:t>
      </w:r>
      <w:r w:rsidR="00B474E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B474E1">
        <w:rPr>
          <w:sz w:val="28"/>
          <w:szCs w:val="28"/>
        </w:rPr>
        <w:t xml:space="preserve">60 000,00 </w:t>
      </w:r>
      <w:r w:rsidRPr="00AE5809">
        <w:rPr>
          <w:sz w:val="28"/>
          <w:szCs w:val="28"/>
        </w:rPr>
        <w:t xml:space="preserve">руб. или </w:t>
      </w:r>
      <w:r w:rsidR="00B474E1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  <w:proofErr w:type="gramEnd"/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B474E1">
        <w:rPr>
          <w:sz w:val="28"/>
          <w:szCs w:val="28"/>
        </w:rPr>
        <w:t>у</w:t>
      </w:r>
      <w:r w:rsidR="00B474E1" w:rsidRPr="00B474E1">
        <w:rPr>
          <w:sz w:val="28"/>
          <w:szCs w:val="28"/>
        </w:rPr>
        <w:t xml:space="preserve">стройство наружного искусственного освещения участка автомобильной дороги в </w:t>
      </w:r>
      <w:proofErr w:type="gramStart"/>
      <w:r w:rsidR="00B474E1" w:rsidRPr="00B474E1">
        <w:rPr>
          <w:sz w:val="28"/>
          <w:szCs w:val="28"/>
        </w:rPr>
        <w:t>г</w:t>
      </w:r>
      <w:proofErr w:type="gramEnd"/>
      <w:r w:rsidR="00B474E1" w:rsidRPr="00B474E1">
        <w:rPr>
          <w:sz w:val="28"/>
          <w:szCs w:val="28"/>
        </w:rPr>
        <w:t xml:space="preserve">. Южа по ул. Речная (от пересечения с ул. </w:t>
      </w:r>
      <w:proofErr w:type="spellStart"/>
      <w:r w:rsidR="00B474E1" w:rsidRPr="00B474E1">
        <w:rPr>
          <w:sz w:val="28"/>
          <w:szCs w:val="28"/>
        </w:rPr>
        <w:t>Глушицкий</w:t>
      </w:r>
      <w:proofErr w:type="spellEnd"/>
      <w:r w:rsidR="00B474E1" w:rsidRPr="00B474E1">
        <w:rPr>
          <w:sz w:val="28"/>
          <w:szCs w:val="28"/>
        </w:rPr>
        <w:t xml:space="preserve"> проезд до плотины озера </w:t>
      </w:r>
      <w:proofErr w:type="spellStart"/>
      <w:r w:rsidR="00B474E1" w:rsidRPr="00B474E1">
        <w:rPr>
          <w:sz w:val="28"/>
          <w:szCs w:val="28"/>
        </w:rPr>
        <w:t>Вазаль</w:t>
      </w:r>
      <w:proofErr w:type="spellEnd"/>
      <w:r w:rsidR="00B474E1" w:rsidRPr="00B474E1">
        <w:rPr>
          <w:sz w:val="28"/>
          <w:szCs w:val="28"/>
        </w:rPr>
        <w:t>), по решению суда от 11 октября 2018 года, дело № 2-647/2018</w:t>
      </w:r>
      <w:r w:rsidR="00B474E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B474E1">
        <w:rPr>
          <w:sz w:val="28"/>
          <w:szCs w:val="28"/>
        </w:rPr>
        <w:t xml:space="preserve">343 500,00 </w:t>
      </w:r>
      <w:r w:rsidRPr="00AE5809">
        <w:rPr>
          <w:sz w:val="28"/>
          <w:szCs w:val="28"/>
        </w:rPr>
        <w:t xml:space="preserve">руб. или </w:t>
      </w:r>
      <w:r w:rsidR="00B474E1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Pr="00AE5809" w:rsidRDefault="00812D9A" w:rsidP="00812D9A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B474E1">
        <w:rPr>
          <w:sz w:val="28"/>
          <w:szCs w:val="28"/>
        </w:rPr>
        <w:t>с</w:t>
      </w:r>
      <w:r w:rsidR="00B474E1" w:rsidRPr="00B474E1">
        <w:rPr>
          <w:sz w:val="28"/>
          <w:szCs w:val="28"/>
        </w:rPr>
        <w:t xml:space="preserve">огласование по обустройству тротуара с правой и левой стороны автомобильной дороги на ул. Калинина </w:t>
      </w:r>
      <w:proofErr w:type="gramStart"/>
      <w:r w:rsidR="00B474E1" w:rsidRPr="00B474E1">
        <w:rPr>
          <w:sz w:val="28"/>
          <w:szCs w:val="28"/>
        </w:rPr>
        <w:t>г</w:t>
      </w:r>
      <w:proofErr w:type="gramEnd"/>
      <w:r w:rsidR="00B474E1" w:rsidRPr="00B474E1">
        <w:rPr>
          <w:sz w:val="28"/>
          <w:szCs w:val="28"/>
        </w:rPr>
        <w:t>. Южа</w:t>
      </w:r>
      <w:r w:rsidR="00B474E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B474E1">
        <w:rPr>
          <w:sz w:val="28"/>
          <w:szCs w:val="28"/>
        </w:rPr>
        <w:t xml:space="preserve">7 294,14 </w:t>
      </w:r>
      <w:r w:rsidRPr="00AE5809">
        <w:rPr>
          <w:sz w:val="28"/>
          <w:szCs w:val="28"/>
        </w:rPr>
        <w:t xml:space="preserve">руб. или </w:t>
      </w:r>
      <w:r w:rsidR="00B474E1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B474E1" w:rsidRPr="00AE5809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в</w:t>
      </w:r>
      <w:r w:rsidRPr="00B474E1">
        <w:rPr>
          <w:sz w:val="28"/>
          <w:szCs w:val="28"/>
        </w:rPr>
        <w:t xml:space="preserve">ыполнение работ по обследованию мостовых сооружений по ул. Красный проезд и ул. </w:t>
      </w:r>
      <w:proofErr w:type="spellStart"/>
      <w:r w:rsidRPr="00B474E1">
        <w:rPr>
          <w:sz w:val="28"/>
          <w:szCs w:val="28"/>
        </w:rPr>
        <w:t>Глушицкий</w:t>
      </w:r>
      <w:proofErr w:type="spellEnd"/>
      <w:r w:rsidRPr="00B474E1">
        <w:rPr>
          <w:sz w:val="28"/>
          <w:szCs w:val="28"/>
        </w:rPr>
        <w:t xml:space="preserve"> проезд в </w:t>
      </w:r>
      <w:proofErr w:type="gramStart"/>
      <w:r w:rsidRPr="00B474E1">
        <w:rPr>
          <w:sz w:val="28"/>
          <w:szCs w:val="28"/>
        </w:rPr>
        <w:t>г</w:t>
      </w:r>
      <w:proofErr w:type="gramEnd"/>
      <w:r w:rsidRPr="00B474E1">
        <w:rPr>
          <w:sz w:val="28"/>
          <w:szCs w:val="28"/>
        </w:rPr>
        <w:t>. Южа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300 000,00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B474E1" w:rsidRPr="00AE5809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B474E1">
        <w:rPr>
          <w:sz w:val="28"/>
          <w:szCs w:val="28"/>
        </w:rPr>
        <w:t>казание услуг по осуществлению строительного контроля по ремонту автомобильных дорог на территории Южского городского поселения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343 917,90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88,3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B474E1" w:rsidRPr="00AE5809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в</w:t>
      </w:r>
      <w:r w:rsidRPr="00B474E1">
        <w:rPr>
          <w:sz w:val="28"/>
          <w:szCs w:val="28"/>
        </w:rPr>
        <w:t xml:space="preserve">ыполнение работ по оказанию услуг по проверке объема и качества выполненных работ в рамках ремонта автомобильных дорог по ул. </w:t>
      </w:r>
      <w:proofErr w:type="spellStart"/>
      <w:r w:rsidRPr="00B474E1">
        <w:rPr>
          <w:sz w:val="28"/>
          <w:szCs w:val="28"/>
        </w:rPr>
        <w:t>Арсеньевка</w:t>
      </w:r>
      <w:proofErr w:type="spellEnd"/>
      <w:r w:rsidRPr="00B474E1">
        <w:rPr>
          <w:sz w:val="28"/>
          <w:szCs w:val="28"/>
        </w:rPr>
        <w:t>, ул. Фрунзе, ул. Куйбышева, ул. Дачная Южского городского поселения Южского муниципального района Ивановской области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60 851,00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79,3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B474E1" w:rsidRPr="00AE5809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ф</w:t>
      </w:r>
      <w:r w:rsidRPr="00B474E1">
        <w:rPr>
          <w:sz w:val="28"/>
          <w:szCs w:val="28"/>
        </w:rPr>
        <w:t>инансовое обеспечение дорожной деятельности на автомобильных дорогах общего пользования местного значения (Ремонт автомобильных дорог на территории Южского городского поселения.</w:t>
      </w:r>
      <w:proofErr w:type="gramEnd"/>
      <w:r w:rsidRPr="00B474E1">
        <w:rPr>
          <w:sz w:val="28"/>
          <w:szCs w:val="28"/>
        </w:rPr>
        <w:t xml:space="preserve"> </w:t>
      </w:r>
      <w:proofErr w:type="gramStart"/>
      <w:r w:rsidRPr="00B474E1">
        <w:rPr>
          <w:sz w:val="28"/>
          <w:szCs w:val="28"/>
        </w:rPr>
        <w:t>Улица Фрунзе)</w:t>
      </w:r>
      <w:r>
        <w:rPr>
          <w:sz w:val="28"/>
          <w:szCs w:val="28"/>
        </w:rPr>
        <w:t xml:space="preserve"> </w:t>
      </w:r>
      <w:r w:rsidRPr="00B474E1">
        <w:rPr>
          <w:sz w:val="28"/>
          <w:szCs w:val="28"/>
        </w:rPr>
        <w:t xml:space="preserve">за счет средств областного бюджета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7 876 486,82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99,1</w:t>
      </w:r>
      <w:r w:rsidRPr="00AE5809">
        <w:rPr>
          <w:sz w:val="28"/>
          <w:szCs w:val="28"/>
        </w:rPr>
        <w:t>% от утвержденных бюджетных ассигнований;</w:t>
      </w:r>
      <w:proofErr w:type="gramEnd"/>
    </w:p>
    <w:p w:rsidR="00B474E1" w:rsidRPr="00AE5809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5809">
        <w:rPr>
          <w:sz w:val="28"/>
          <w:szCs w:val="28"/>
        </w:rPr>
        <w:lastRenderedPageBreak/>
        <w:t xml:space="preserve">- на </w:t>
      </w:r>
      <w:r w:rsidR="003B4921">
        <w:rPr>
          <w:sz w:val="28"/>
          <w:szCs w:val="28"/>
        </w:rPr>
        <w:t>ф</w:t>
      </w:r>
      <w:r w:rsidR="003B4921" w:rsidRPr="003B4921">
        <w:rPr>
          <w:sz w:val="28"/>
          <w:szCs w:val="28"/>
        </w:rPr>
        <w:t>инансовое обеспечение дорожной деятельности на автомобильных дорогах общего пользования местного значения (Ремонт автомобильных дорог на территории Южского городского поселения.</w:t>
      </w:r>
      <w:proofErr w:type="gramEnd"/>
      <w:r w:rsidR="003B4921" w:rsidRPr="003B4921">
        <w:rPr>
          <w:sz w:val="28"/>
          <w:szCs w:val="28"/>
        </w:rPr>
        <w:t xml:space="preserve"> </w:t>
      </w:r>
      <w:proofErr w:type="gramStart"/>
      <w:r w:rsidR="003B4921" w:rsidRPr="003B4921">
        <w:rPr>
          <w:sz w:val="28"/>
          <w:szCs w:val="28"/>
        </w:rPr>
        <w:t xml:space="preserve">Улица </w:t>
      </w:r>
      <w:proofErr w:type="spellStart"/>
      <w:r w:rsidR="003B4921" w:rsidRPr="003B4921">
        <w:rPr>
          <w:sz w:val="28"/>
          <w:szCs w:val="28"/>
        </w:rPr>
        <w:t>Арсеньевка</w:t>
      </w:r>
      <w:proofErr w:type="spellEnd"/>
      <w:r w:rsidR="003B4921" w:rsidRPr="003B4921">
        <w:rPr>
          <w:sz w:val="28"/>
          <w:szCs w:val="28"/>
        </w:rPr>
        <w:t xml:space="preserve">) </w:t>
      </w:r>
      <w:r w:rsidR="003B4921" w:rsidRPr="00B474E1">
        <w:rPr>
          <w:sz w:val="28"/>
          <w:szCs w:val="28"/>
        </w:rPr>
        <w:t>за счет средств областного бюджета</w:t>
      </w:r>
      <w:r w:rsidR="003B4921" w:rsidRPr="00AE5809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3B4921">
        <w:rPr>
          <w:sz w:val="28"/>
          <w:szCs w:val="28"/>
        </w:rPr>
        <w:t xml:space="preserve">9 679 422,00 </w:t>
      </w:r>
      <w:r w:rsidRPr="00AE5809">
        <w:rPr>
          <w:sz w:val="28"/>
          <w:szCs w:val="28"/>
        </w:rPr>
        <w:t xml:space="preserve">руб. или </w:t>
      </w:r>
      <w:r w:rsidR="003B4921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  <w:proofErr w:type="gramEnd"/>
    </w:p>
    <w:p w:rsidR="00B474E1" w:rsidRPr="002B26E2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5809">
        <w:rPr>
          <w:sz w:val="28"/>
          <w:szCs w:val="28"/>
        </w:rPr>
        <w:t xml:space="preserve">- на </w:t>
      </w:r>
      <w:r w:rsidR="003B4921">
        <w:rPr>
          <w:sz w:val="28"/>
          <w:szCs w:val="28"/>
        </w:rPr>
        <w:t>п</w:t>
      </w:r>
      <w:r w:rsidR="003B4921" w:rsidRPr="003B4921">
        <w:rPr>
          <w:sz w:val="28"/>
          <w:szCs w:val="28"/>
        </w:rPr>
        <w:t xml:space="preserve">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</w:r>
      <w:r w:rsidR="003B4921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3B4921">
        <w:rPr>
          <w:sz w:val="28"/>
          <w:szCs w:val="28"/>
        </w:rPr>
        <w:t xml:space="preserve">3 598 188,28 </w:t>
      </w:r>
      <w:r w:rsidRPr="00AE5809">
        <w:rPr>
          <w:sz w:val="28"/>
          <w:szCs w:val="28"/>
        </w:rPr>
        <w:t xml:space="preserve">руб. или </w:t>
      </w:r>
      <w:r w:rsidR="003B4921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</w:t>
      </w:r>
      <w:r w:rsidR="003B4921">
        <w:rPr>
          <w:sz w:val="28"/>
          <w:szCs w:val="28"/>
        </w:rPr>
        <w:t>,</w:t>
      </w:r>
      <w:r w:rsidR="003B4921" w:rsidRPr="003B4921">
        <w:rPr>
          <w:color w:val="FF0000"/>
          <w:sz w:val="28"/>
          <w:szCs w:val="28"/>
        </w:rPr>
        <w:t xml:space="preserve"> </w:t>
      </w:r>
      <w:r w:rsidR="003B4921" w:rsidRPr="002B26E2">
        <w:rPr>
          <w:sz w:val="28"/>
          <w:szCs w:val="28"/>
        </w:rPr>
        <w:t xml:space="preserve">в том числе за счет средств областного бюджета – 3 418 278,86 руб.; </w:t>
      </w:r>
      <w:proofErr w:type="gramEnd"/>
    </w:p>
    <w:p w:rsidR="00B474E1" w:rsidRPr="00AE5809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AF7EE6">
        <w:rPr>
          <w:sz w:val="28"/>
          <w:szCs w:val="28"/>
        </w:rPr>
        <w:t>о</w:t>
      </w:r>
      <w:r w:rsidR="00AF7EE6" w:rsidRPr="00AF7EE6">
        <w:rPr>
          <w:sz w:val="28"/>
          <w:szCs w:val="28"/>
        </w:rPr>
        <w:t>беспечение улучшения организации дорожного движения</w:t>
      </w:r>
      <w:r w:rsidR="00AF7EE6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AF7EE6">
        <w:rPr>
          <w:sz w:val="28"/>
          <w:szCs w:val="28"/>
        </w:rPr>
        <w:t xml:space="preserve">422 125,46 </w:t>
      </w:r>
      <w:r w:rsidRPr="00AE5809">
        <w:rPr>
          <w:sz w:val="28"/>
          <w:szCs w:val="28"/>
        </w:rPr>
        <w:t xml:space="preserve">руб. или </w:t>
      </w:r>
      <w:r w:rsidR="00AF7EE6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B474E1" w:rsidRPr="00AE5809" w:rsidRDefault="00B474E1" w:rsidP="00B474E1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AF7EE6">
        <w:rPr>
          <w:sz w:val="28"/>
          <w:szCs w:val="28"/>
        </w:rPr>
        <w:t>в</w:t>
      </w:r>
      <w:r w:rsidR="00AF7EE6" w:rsidRPr="00AF7EE6">
        <w:rPr>
          <w:sz w:val="28"/>
          <w:szCs w:val="28"/>
        </w:rPr>
        <w:t>ыполнение работ по нанесению линий дорожной разметки</w:t>
      </w:r>
      <w:r w:rsidR="00AF7EE6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AF7EE6">
        <w:rPr>
          <w:sz w:val="28"/>
          <w:szCs w:val="28"/>
        </w:rPr>
        <w:t xml:space="preserve">753 345,32 </w:t>
      </w:r>
      <w:r w:rsidRPr="00AE5809">
        <w:rPr>
          <w:sz w:val="28"/>
          <w:szCs w:val="28"/>
        </w:rPr>
        <w:t xml:space="preserve">руб. или </w:t>
      </w:r>
      <w:r w:rsidR="00AF7EE6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F7EE6" w:rsidRPr="00AE5809" w:rsidRDefault="00AF7EE6" w:rsidP="00AF7EE6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у</w:t>
      </w:r>
      <w:r w:rsidRPr="00AF7EE6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AF7EE6">
        <w:rPr>
          <w:sz w:val="28"/>
          <w:szCs w:val="28"/>
        </w:rPr>
        <w:t xml:space="preserve"> административного штрафа, предусмотренного </w:t>
      </w:r>
      <w:proofErr w:type="gramStart"/>
      <w:r w:rsidRPr="00AF7EE6">
        <w:rPr>
          <w:sz w:val="28"/>
          <w:szCs w:val="28"/>
        </w:rPr>
        <w:t>ч</w:t>
      </w:r>
      <w:proofErr w:type="gramEnd"/>
      <w:r w:rsidRPr="00AF7EE6">
        <w:rPr>
          <w:sz w:val="28"/>
          <w:szCs w:val="28"/>
        </w:rPr>
        <w:t xml:space="preserve">.1 ст. 12.34 </w:t>
      </w:r>
      <w:proofErr w:type="spellStart"/>
      <w:r w:rsidRPr="00AF7EE6">
        <w:rPr>
          <w:sz w:val="28"/>
          <w:szCs w:val="28"/>
        </w:rPr>
        <w:t>КоАп</w:t>
      </w:r>
      <w:proofErr w:type="spellEnd"/>
      <w:r w:rsidRPr="00AF7EE6">
        <w:rPr>
          <w:sz w:val="28"/>
          <w:szCs w:val="28"/>
        </w:rPr>
        <w:t xml:space="preserve"> РФ, в соответствии с постановлением мирового судьи судебного участка № 3 Палехского судебного района в Ивановской области от 26.05.2020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105 000,00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12D9A" w:rsidRDefault="008B5EAB" w:rsidP="00D14166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и</w:t>
      </w:r>
      <w:r w:rsidRPr="004135F6">
        <w:rPr>
          <w:sz w:val="28"/>
          <w:szCs w:val="28"/>
        </w:rPr>
        <w:t>сполнительски</w:t>
      </w:r>
      <w:r>
        <w:rPr>
          <w:sz w:val="28"/>
          <w:szCs w:val="28"/>
        </w:rPr>
        <w:t>е</w:t>
      </w:r>
      <w:r w:rsidRPr="004135F6">
        <w:rPr>
          <w:sz w:val="28"/>
          <w:szCs w:val="28"/>
        </w:rPr>
        <w:t xml:space="preserve"> сбор</w:t>
      </w:r>
      <w:r>
        <w:rPr>
          <w:sz w:val="28"/>
          <w:szCs w:val="28"/>
        </w:rPr>
        <w:t>ы</w:t>
      </w:r>
      <w:r w:rsidRPr="004135F6">
        <w:rPr>
          <w:sz w:val="28"/>
          <w:szCs w:val="28"/>
        </w:rPr>
        <w:t xml:space="preserve"> по постановлени</w:t>
      </w:r>
      <w:r>
        <w:rPr>
          <w:sz w:val="28"/>
          <w:szCs w:val="28"/>
        </w:rPr>
        <w:t xml:space="preserve">ям </w:t>
      </w:r>
      <w:r w:rsidRPr="004135F6">
        <w:rPr>
          <w:sz w:val="28"/>
          <w:szCs w:val="28"/>
        </w:rPr>
        <w:t>судебн</w:t>
      </w:r>
      <w:r>
        <w:rPr>
          <w:sz w:val="28"/>
          <w:szCs w:val="28"/>
        </w:rPr>
        <w:t xml:space="preserve">ых </w:t>
      </w:r>
      <w:r w:rsidRPr="004135F6">
        <w:rPr>
          <w:sz w:val="28"/>
          <w:szCs w:val="28"/>
        </w:rPr>
        <w:t>пристав</w:t>
      </w:r>
      <w:r>
        <w:rPr>
          <w:sz w:val="28"/>
          <w:szCs w:val="28"/>
        </w:rPr>
        <w:t>ов</w:t>
      </w:r>
      <w:r w:rsidRPr="004135F6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ей </w:t>
      </w:r>
      <w:r w:rsidRPr="004135F6">
        <w:rPr>
          <w:sz w:val="28"/>
          <w:szCs w:val="28"/>
        </w:rPr>
        <w:t xml:space="preserve">о взыскании исполнительского сбора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100 000,00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 xml:space="preserve">100,0 </w:t>
      </w:r>
      <w:r w:rsidRPr="00AE5809">
        <w:rPr>
          <w:sz w:val="28"/>
          <w:szCs w:val="28"/>
        </w:rPr>
        <w:t>% от утвержденных бюджетных ассигнований.</w:t>
      </w:r>
    </w:p>
    <w:p w:rsidR="00BF7A87" w:rsidRDefault="000E6F2F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rFonts w:eastAsia="Calibri"/>
          <w:b/>
          <w:sz w:val="28"/>
          <w:szCs w:val="28"/>
          <w:lang w:eastAsia="en-US"/>
        </w:rPr>
        <w:t>По п</w:t>
      </w:r>
      <w:r w:rsidR="00BF7A87" w:rsidRPr="00AE5809">
        <w:rPr>
          <w:rFonts w:eastAsia="Calibri"/>
          <w:b/>
          <w:sz w:val="28"/>
          <w:szCs w:val="28"/>
          <w:lang w:eastAsia="en-US"/>
        </w:rPr>
        <w:t>одраздел</w:t>
      </w:r>
      <w:r w:rsidRPr="00AE5809">
        <w:rPr>
          <w:rFonts w:eastAsia="Calibri"/>
          <w:b/>
          <w:sz w:val="28"/>
          <w:szCs w:val="28"/>
          <w:lang w:eastAsia="en-US"/>
        </w:rPr>
        <w:t>у</w:t>
      </w:r>
      <w:r w:rsidR="00BF7A87" w:rsidRPr="00AE5809">
        <w:rPr>
          <w:rFonts w:eastAsia="Calibri"/>
          <w:b/>
          <w:sz w:val="28"/>
          <w:szCs w:val="28"/>
          <w:lang w:eastAsia="en-US"/>
        </w:rPr>
        <w:t xml:space="preserve"> 0412 </w:t>
      </w:r>
      <w:r w:rsidR="00BF7A87" w:rsidRPr="00AC3FF4">
        <w:rPr>
          <w:rFonts w:eastAsia="Calibri"/>
          <w:sz w:val="28"/>
          <w:szCs w:val="28"/>
          <w:lang w:eastAsia="en-US"/>
        </w:rPr>
        <w:t>«Другие вопросы в области национальной экономики»</w:t>
      </w:r>
      <w:r w:rsidR="00D14166">
        <w:rPr>
          <w:rFonts w:eastAsia="Calibri"/>
          <w:b/>
          <w:sz w:val="28"/>
          <w:szCs w:val="28"/>
          <w:lang w:eastAsia="en-US"/>
        </w:rPr>
        <w:t xml:space="preserve"> </w:t>
      </w:r>
      <w:r w:rsidRPr="00D14166">
        <w:rPr>
          <w:rFonts w:eastAsia="Calibri"/>
          <w:sz w:val="28"/>
          <w:szCs w:val="28"/>
          <w:lang w:eastAsia="en-US"/>
        </w:rPr>
        <w:t>р</w:t>
      </w:r>
      <w:r w:rsidR="00BF7A87" w:rsidRPr="00AE5809">
        <w:rPr>
          <w:sz w:val="28"/>
          <w:szCs w:val="28"/>
        </w:rPr>
        <w:t xml:space="preserve">асходы исполнены в сумме </w:t>
      </w:r>
      <w:r w:rsidR="008B5EAB" w:rsidRPr="00BD0D35">
        <w:rPr>
          <w:b/>
          <w:sz w:val="28"/>
          <w:szCs w:val="28"/>
        </w:rPr>
        <w:t>21 000,00</w:t>
      </w:r>
      <w:r w:rsidR="008B5EAB">
        <w:rPr>
          <w:sz w:val="28"/>
          <w:szCs w:val="28"/>
        </w:rPr>
        <w:t xml:space="preserve"> </w:t>
      </w:r>
      <w:r w:rsidR="00BF7A87" w:rsidRPr="00AE5809">
        <w:rPr>
          <w:sz w:val="28"/>
          <w:szCs w:val="28"/>
        </w:rPr>
        <w:t xml:space="preserve">руб. или </w:t>
      </w:r>
      <w:r w:rsidR="008B5EAB">
        <w:rPr>
          <w:sz w:val="28"/>
          <w:szCs w:val="28"/>
        </w:rPr>
        <w:t>75,6</w:t>
      </w:r>
      <w:r w:rsidR="00BF7A87" w:rsidRPr="00AE5809">
        <w:rPr>
          <w:sz w:val="28"/>
          <w:szCs w:val="28"/>
        </w:rPr>
        <w:t>% от предусмотренных</w:t>
      </w:r>
      <w:r w:rsidR="000F7F8C">
        <w:rPr>
          <w:sz w:val="28"/>
          <w:szCs w:val="28"/>
        </w:rPr>
        <w:t xml:space="preserve"> </w:t>
      </w:r>
      <w:r w:rsidR="000F7F8C" w:rsidRPr="00AE5809">
        <w:rPr>
          <w:sz w:val="28"/>
          <w:szCs w:val="28"/>
        </w:rPr>
        <w:t>бюджетных</w:t>
      </w:r>
      <w:r w:rsidR="00BF7A87" w:rsidRPr="00AE5809">
        <w:rPr>
          <w:sz w:val="28"/>
          <w:szCs w:val="28"/>
        </w:rPr>
        <w:t xml:space="preserve"> ассигнований</w:t>
      </w:r>
      <w:r w:rsidR="000F7F8C">
        <w:rPr>
          <w:sz w:val="28"/>
          <w:szCs w:val="28"/>
        </w:rPr>
        <w:t xml:space="preserve"> </w:t>
      </w:r>
      <w:r w:rsidR="008B5EAB" w:rsidRPr="00AE5809">
        <w:rPr>
          <w:sz w:val="28"/>
          <w:szCs w:val="28"/>
        </w:rPr>
        <w:t xml:space="preserve">на </w:t>
      </w:r>
      <w:r w:rsidR="000F7F8C">
        <w:rPr>
          <w:sz w:val="28"/>
          <w:szCs w:val="28"/>
        </w:rPr>
        <w:t>ор</w:t>
      </w:r>
      <w:r w:rsidR="000F7F8C" w:rsidRPr="000F7F8C">
        <w:rPr>
          <w:sz w:val="28"/>
          <w:szCs w:val="28"/>
        </w:rPr>
        <w:t>ганизаци</w:t>
      </w:r>
      <w:r w:rsidR="000F7F8C">
        <w:rPr>
          <w:sz w:val="28"/>
          <w:szCs w:val="28"/>
        </w:rPr>
        <w:t>ю</w:t>
      </w:r>
      <w:r w:rsidR="000F7F8C" w:rsidRPr="000F7F8C">
        <w:rPr>
          <w:sz w:val="28"/>
          <w:szCs w:val="28"/>
        </w:rPr>
        <w:t xml:space="preserve"> проведения кадастровых работ и государственного кадастрового учета земельных участков</w:t>
      </w:r>
      <w:r w:rsidR="000F7F8C">
        <w:rPr>
          <w:sz w:val="28"/>
          <w:szCs w:val="28"/>
        </w:rPr>
        <w:t>.</w:t>
      </w:r>
    </w:p>
    <w:p w:rsidR="000F7F8C" w:rsidRPr="00AE5809" w:rsidRDefault="000F7F8C" w:rsidP="000F7F8C">
      <w:pPr>
        <w:spacing w:line="276" w:lineRule="auto"/>
        <w:ind w:firstLine="709"/>
        <w:jc w:val="both"/>
        <w:rPr>
          <w:sz w:val="28"/>
          <w:szCs w:val="28"/>
        </w:rPr>
      </w:pPr>
    </w:p>
    <w:p w:rsidR="00DD4029" w:rsidRPr="00AE5809" w:rsidRDefault="00DD4029" w:rsidP="00AE5809">
      <w:pPr>
        <w:spacing w:line="276" w:lineRule="auto"/>
        <w:ind w:firstLine="709"/>
        <w:jc w:val="center"/>
        <w:rPr>
          <w:b/>
          <w:sz w:val="28"/>
          <w:szCs w:val="20"/>
        </w:rPr>
      </w:pPr>
      <w:r w:rsidRPr="00AE5809">
        <w:rPr>
          <w:b/>
          <w:sz w:val="28"/>
          <w:szCs w:val="20"/>
        </w:rPr>
        <w:t>Подраздел 0500 «Жилищно-коммунальное хозяйство»</w:t>
      </w:r>
    </w:p>
    <w:p w:rsidR="00DD4029" w:rsidRPr="00AE5809" w:rsidRDefault="00DD4029" w:rsidP="00AE5809">
      <w:pPr>
        <w:spacing w:line="276" w:lineRule="auto"/>
        <w:ind w:firstLine="709"/>
        <w:jc w:val="center"/>
        <w:rPr>
          <w:b/>
          <w:sz w:val="28"/>
          <w:szCs w:val="20"/>
        </w:rPr>
      </w:pPr>
    </w:p>
    <w:p w:rsidR="000F7F8C" w:rsidRDefault="000E6F2F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</w:rPr>
        <w:t>По подразделу</w:t>
      </w:r>
      <w:r w:rsidR="00AC1F60" w:rsidRPr="00AE5809">
        <w:rPr>
          <w:b/>
          <w:sz w:val="28"/>
        </w:rPr>
        <w:t xml:space="preserve"> 0501</w:t>
      </w:r>
      <w:r w:rsidR="00AC1F60" w:rsidRPr="00AE5809">
        <w:rPr>
          <w:sz w:val="28"/>
        </w:rPr>
        <w:t xml:space="preserve"> </w:t>
      </w:r>
      <w:r w:rsidR="00AC1F60" w:rsidRPr="00AC3FF4">
        <w:rPr>
          <w:sz w:val="28"/>
        </w:rPr>
        <w:t>«Жилищное хозяйство»</w:t>
      </w:r>
      <w:r w:rsidRPr="00AE5809">
        <w:rPr>
          <w:sz w:val="28"/>
        </w:rPr>
        <w:t xml:space="preserve"> р</w:t>
      </w:r>
      <w:r w:rsidR="00AC1F60" w:rsidRPr="00AE5809">
        <w:rPr>
          <w:sz w:val="28"/>
        </w:rPr>
        <w:t xml:space="preserve">асходы исполнены в сумме </w:t>
      </w:r>
      <w:r w:rsidR="000F7F8C" w:rsidRPr="00BD0D35">
        <w:rPr>
          <w:b/>
          <w:sz w:val="28"/>
        </w:rPr>
        <w:t>1 211 977,06</w:t>
      </w:r>
      <w:r w:rsidR="000F7F8C">
        <w:rPr>
          <w:sz w:val="28"/>
        </w:rPr>
        <w:t xml:space="preserve"> </w:t>
      </w:r>
      <w:r w:rsidR="00AC1F60" w:rsidRPr="00AE5809">
        <w:rPr>
          <w:sz w:val="28"/>
        </w:rPr>
        <w:t xml:space="preserve">руб. или </w:t>
      </w:r>
      <w:r w:rsidR="000F7F8C">
        <w:rPr>
          <w:sz w:val="28"/>
        </w:rPr>
        <w:t>67,2</w:t>
      </w:r>
      <w:r w:rsidR="00AC1F60" w:rsidRPr="00AE5809">
        <w:rPr>
          <w:sz w:val="28"/>
        </w:rPr>
        <w:t>% от утвержденных бюджетных ассигнований.</w:t>
      </w:r>
      <w:r w:rsidR="000F7F8C">
        <w:rPr>
          <w:sz w:val="28"/>
        </w:rPr>
        <w:t xml:space="preserve"> </w:t>
      </w:r>
      <w:r w:rsidR="000F7F8C"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="000F7F8C" w:rsidRPr="00AE5809">
        <w:rPr>
          <w:sz w:val="28"/>
          <w:szCs w:val="28"/>
        </w:rPr>
        <w:t xml:space="preserve">отражены расходы </w:t>
      </w:r>
      <w:proofErr w:type="gramStart"/>
      <w:r w:rsidR="000F7F8C" w:rsidRPr="00AE5809">
        <w:rPr>
          <w:sz w:val="28"/>
          <w:szCs w:val="28"/>
        </w:rPr>
        <w:t>на</w:t>
      </w:r>
      <w:proofErr w:type="gramEnd"/>
      <w:r w:rsidR="000F7F8C">
        <w:rPr>
          <w:sz w:val="28"/>
          <w:szCs w:val="28"/>
        </w:rPr>
        <w:t>:</w:t>
      </w:r>
    </w:p>
    <w:p w:rsidR="000F7F8C" w:rsidRDefault="000F7F8C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с</w:t>
      </w:r>
      <w:r w:rsidRPr="000F7F8C">
        <w:rPr>
          <w:sz w:val="28"/>
          <w:szCs w:val="28"/>
        </w:rPr>
        <w:t>одержание жилых помещений, находящихся в муниципальной собственности, без договора социального найма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5C4631">
        <w:rPr>
          <w:sz w:val="28"/>
          <w:szCs w:val="28"/>
        </w:rPr>
        <w:t xml:space="preserve">49 873,41 </w:t>
      </w:r>
      <w:r w:rsidRPr="00AE5809">
        <w:rPr>
          <w:sz w:val="28"/>
          <w:szCs w:val="28"/>
        </w:rPr>
        <w:t xml:space="preserve">руб. или </w:t>
      </w:r>
      <w:r w:rsidR="005C4631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F7F8C" w:rsidRPr="00AE5809" w:rsidRDefault="000F7F8C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014EA4">
        <w:rPr>
          <w:sz w:val="28"/>
          <w:szCs w:val="28"/>
        </w:rPr>
        <w:t>к</w:t>
      </w:r>
      <w:r w:rsidR="00014EA4" w:rsidRPr="00014EA4">
        <w:rPr>
          <w:sz w:val="28"/>
          <w:szCs w:val="28"/>
        </w:rPr>
        <w:t>апитальный ремонт, ремонт и содержание жилищного фонда</w:t>
      </w:r>
      <w:r w:rsidR="00014EA4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014EA4">
        <w:rPr>
          <w:sz w:val="28"/>
          <w:szCs w:val="28"/>
        </w:rPr>
        <w:t xml:space="preserve">54 813,00 </w:t>
      </w:r>
      <w:r w:rsidRPr="00AE5809">
        <w:rPr>
          <w:sz w:val="28"/>
          <w:szCs w:val="28"/>
        </w:rPr>
        <w:t xml:space="preserve">руб. или </w:t>
      </w:r>
      <w:r w:rsidR="00014EA4">
        <w:rPr>
          <w:sz w:val="28"/>
          <w:szCs w:val="28"/>
        </w:rPr>
        <w:t>33,4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F7F8C" w:rsidRDefault="00AC1F60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</w:rPr>
        <w:t xml:space="preserve"> </w:t>
      </w:r>
      <w:r w:rsidR="000F7F8C" w:rsidRPr="00AE5809">
        <w:rPr>
          <w:sz w:val="28"/>
          <w:szCs w:val="28"/>
        </w:rPr>
        <w:t xml:space="preserve">- на </w:t>
      </w:r>
      <w:r w:rsidR="00014EA4">
        <w:rPr>
          <w:sz w:val="28"/>
          <w:szCs w:val="28"/>
        </w:rPr>
        <w:t>к</w:t>
      </w:r>
      <w:r w:rsidR="00014EA4" w:rsidRPr="00014EA4">
        <w:rPr>
          <w:sz w:val="28"/>
          <w:szCs w:val="28"/>
        </w:rPr>
        <w:t>апитальный ремонт общего имущества многоквартирных домов, в соответствии с региональной программой капитального ремонта общего имущества</w:t>
      </w:r>
      <w:r w:rsidR="00014EA4">
        <w:rPr>
          <w:sz w:val="28"/>
          <w:szCs w:val="28"/>
        </w:rPr>
        <w:t xml:space="preserve"> </w:t>
      </w:r>
      <w:r w:rsidR="000F7F8C" w:rsidRPr="00AE5809">
        <w:rPr>
          <w:sz w:val="28"/>
          <w:szCs w:val="28"/>
        </w:rPr>
        <w:t xml:space="preserve">в сумме </w:t>
      </w:r>
      <w:r w:rsidR="00014EA4">
        <w:rPr>
          <w:sz w:val="28"/>
          <w:szCs w:val="28"/>
        </w:rPr>
        <w:t>717 915,90</w:t>
      </w:r>
      <w:r w:rsidR="000F7F8C">
        <w:rPr>
          <w:sz w:val="28"/>
          <w:szCs w:val="28"/>
        </w:rPr>
        <w:t xml:space="preserve"> </w:t>
      </w:r>
      <w:r w:rsidR="000F7F8C" w:rsidRPr="00AE5809">
        <w:rPr>
          <w:sz w:val="28"/>
          <w:szCs w:val="28"/>
        </w:rPr>
        <w:t xml:space="preserve">руб. или </w:t>
      </w:r>
      <w:r w:rsidR="00014EA4">
        <w:rPr>
          <w:sz w:val="28"/>
          <w:szCs w:val="28"/>
        </w:rPr>
        <w:t>59,8</w:t>
      </w:r>
      <w:r w:rsidR="000F7F8C" w:rsidRPr="00AE5809">
        <w:rPr>
          <w:sz w:val="28"/>
          <w:szCs w:val="28"/>
        </w:rPr>
        <w:t>% от утвержденных бюджетных ассигнований;</w:t>
      </w:r>
    </w:p>
    <w:p w:rsidR="000F7F8C" w:rsidRPr="00AE5809" w:rsidRDefault="000F7F8C" w:rsidP="000F7F8C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lastRenderedPageBreak/>
        <w:t xml:space="preserve">- на </w:t>
      </w:r>
      <w:r w:rsidR="00014EA4">
        <w:rPr>
          <w:sz w:val="28"/>
          <w:szCs w:val="28"/>
        </w:rPr>
        <w:t>п</w:t>
      </w:r>
      <w:r w:rsidR="00014EA4" w:rsidRPr="00014EA4">
        <w:rPr>
          <w:sz w:val="28"/>
          <w:szCs w:val="28"/>
        </w:rPr>
        <w:t>редоставление статистической отчетности "Форма №1-Жилфонд"</w:t>
      </w:r>
      <w:r w:rsidR="00014EA4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014EA4">
        <w:rPr>
          <w:sz w:val="28"/>
          <w:szCs w:val="28"/>
        </w:rPr>
        <w:t xml:space="preserve">85 158,36 </w:t>
      </w:r>
      <w:r w:rsidRPr="00AE5809">
        <w:rPr>
          <w:sz w:val="28"/>
          <w:szCs w:val="28"/>
        </w:rPr>
        <w:t>руб. или 100,0% от утвержденных бюджетных ассигнований;</w:t>
      </w:r>
    </w:p>
    <w:p w:rsidR="00AC1F60" w:rsidRDefault="00014EA4" w:rsidP="00AE580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п</w:t>
      </w:r>
      <w:r w:rsidRPr="00014EA4">
        <w:rPr>
          <w:sz w:val="28"/>
          <w:szCs w:val="28"/>
        </w:rPr>
        <w:t xml:space="preserve">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014EA4">
        <w:rPr>
          <w:sz w:val="28"/>
          <w:szCs w:val="28"/>
        </w:rPr>
        <w:t>ресурсоснабжающим</w:t>
      </w:r>
      <w:proofErr w:type="spellEnd"/>
      <w:r w:rsidRPr="00014EA4">
        <w:rPr>
          <w:sz w:val="28"/>
          <w:szCs w:val="28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250 295,39 </w:t>
      </w:r>
      <w:r w:rsidRPr="00AE5809">
        <w:rPr>
          <w:sz w:val="28"/>
          <w:szCs w:val="28"/>
        </w:rPr>
        <w:t>руб. или 100,0% от</w:t>
      </w:r>
      <w:proofErr w:type="gramEnd"/>
      <w:r w:rsidRPr="00AE5809">
        <w:rPr>
          <w:sz w:val="28"/>
          <w:szCs w:val="28"/>
        </w:rPr>
        <w:t xml:space="preserve"> утвержденных бюджетных ассигнований;</w:t>
      </w:r>
    </w:p>
    <w:p w:rsidR="006A64DE" w:rsidRDefault="00014EA4" w:rsidP="00AE580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п</w:t>
      </w:r>
      <w:r w:rsidRPr="00014EA4">
        <w:rPr>
          <w:sz w:val="28"/>
          <w:szCs w:val="28"/>
        </w:rPr>
        <w:t xml:space="preserve">роведение аварийно-восстановительных работ кровли здания многоквартирного жилого дома, расположенного по адресу: </w:t>
      </w:r>
      <w:proofErr w:type="spellStart"/>
      <w:proofErr w:type="gramStart"/>
      <w:r w:rsidRPr="00014EA4">
        <w:rPr>
          <w:sz w:val="28"/>
          <w:szCs w:val="28"/>
        </w:rPr>
        <w:t>Южский</w:t>
      </w:r>
      <w:proofErr w:type="spellEnd"/>
      <w:r w:rsidRPr="00014EA4">
        <w:rPr>
          <w:sz w:val="28"/>
          <w:szCs w:val="28"/>
        </w:rPr>
        <w:t xml:space="preserve"> район, г. Южа, ул. </w:t>
      </w:r>
      <w:proofErr w:type="spellStart"/>
      <w:r w:rsidRPr="00014EA4">
        <w:rPr>
          <w:sz w:val="28"/>
          <w:szCs w:val="28"/>
        </w:rPr>
        <w:t>Глушицкий</w:t>
      </w:r>
      <w:proofErr w:type="spellEnd"/>
      <w:r w:rsidRPr="00014EA4">
        <w:rPr>
          <w:sz w:val="28"/>
          <w:szCs w:val="28"/>
        </w:rPr>
        <w:t xml:space="preserve"> пр., д. 4, поврежденной вследствие неблагоприятных погодных условий (порывистого ветра) 23.04.2020 года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53 921,00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</w:t>
      </w:r>
      <w:r>
        <w:rPr>
          <w:sz w:val="28"/>
          <w:szCs w:val="28"/>
        </w:rPr>
        <w:t>.</w:t>
      </w:r>
      <w:proofErr w:type="gramEnd"/>
    </w:p>
    <w:p w:rsidR="006A64DE" w:rsidRDefault="006A64DE" w:rsidP="006A64DE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</w:rPr>
        <w:t>По подразделу 050</w:t>
      </w:r>
      <w:r>
        <w:rPr>
          <w:b/>
          <w:sz w:val="28"/>
        </w:rPr>
        <w:t>2</w:t>
      </w:r>
      <w:r w:rsidRPr="00AE5809">
        <w:rPr>
          <w:sz w:val="28"/>
        </w:rPr>
        <w:t xml:space="preserve"> </w:t>
      </w:r>
      <w:r w:rsidRPr="00AC3FF4">
        <w:rPr>
          <w:sz w:val="28"/>
        </w:rPr>
        <w:t>«Коммунальное хозяйство»</w:t>
      </w:r>
      <w:r w:rsidRPr="00AE5809">
        <w:rPr>
          <w:sz w:val="28"/>
        </w:rPr>
        <w:t xml:space="preserve"> расходы исполнены в сумме </w:t>
      </w:r>
      <w:r w:rsidRPr="00BD0D35">
        <w:rPr>
          <w:b/>
          <w:sz w:val="28"/>
        </w:rPr>
        <w:t>6 658 991,73</w:t>
      </w:r>
      <w:r>
        <w:rPr>
          <w:sz w:val="28"/>
        </w:rPr>
        <w:t xml:space="preserve"> </w:t>
      </w:r>
      <w:r w:rsidRPr="00AE5809">
        <w:rPr>
          <w:sz w:val="28"/>
        </w:rPr>
        <w:t xml:space="preserve">руб. или </w:t>
      </w:r>
      <w:r>
        <w:rPr>
          <w:sz w:val="28"/>
        </w:rPr>
        <w:t>60,9</w:t>
      </w:r>
      <w:r w:rsidRPr="00AE5809">
        <w:rPr>
          <w:sz w:val="28"/>
        </w:rPr>
        <w:t>% от утвержденных бюджетных ассигнований.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Pr="00AE5809">
        <w:rPr>
          <w:sz w:val="28"/>
          <w:szCs w:val="28"/>
        </w:rPr>
        <w:t xml:space="preserve">отражены расходы </w:t>
      </w:r>
      <w:proofErr w:type="gramStart"/>
      <w:r w:rsidRPr="00AE5809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A64DE" w:rsidRDefault="006A64DE" w:rsidP="006A64DE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023ED7">
        <w:rPr>
          <w:sz w:val="28"/>
          <w:szCs w:val="28"/>
        </w:rPr>
        <w:t>п</w:t>
      </w:r>
      <w:r w:rsidR="00023ED7" w:rsidRPr="00023ED7">
        <w:rPr>
          <w:sz w:val="28"/>
          <w:szCs w:val="28"/>
        </w:rPr>
        <w:t>рочие мероприятия в области коммунального хозяйства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023ED7">
        <w:rPr>
          <w:sz w:val="28"/>
          <w:szCs w:val="28"/>
        </w:rPr>
        <w:t xml:space="preserve">1 239 815,82 </w:t>
      </w:r>
      <w:r w:rsidRPr="00AE5809">
        <w:rPr>
          <w:sz w:val="28"/>
          <w:szCs w:val="28"/>
        </w:rPr>
        <w:t xml:space="preserve">руб. или </w:t>
      </w:r>
      <w:r w:rsidR="00023ED7">
        <w:rPr>
          <w:sz w:val="28"/>
          <w:szCs w:val="28"/>
        </w:rPr>
        <w:t>94,9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6A64DE" w:rsidRPr="00AE5809" w:rsidRDefault="006A64DE" w:rsidP="006A64D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5809">
        <w:rPr>
          <w:sz w:val="28"/>
          <w:szCs w:val="28"/>
        </w:rPr>
        <w:t xml:space="preserve">- на </w:t>
      </w:r>
      <w:r w:rsidR="00023ED7">
        <w:rPr>
          <w:sz w:val="28"/>
          <w:szCs w:val="28"/>
        </w:rPr>
        <w:t>в</w:t>
      </w:r>
      <w:r w:rsidR="00023ED7" w:rsidRPr="00023ED7">
        <w:rPr>
          <w:sz w:val="28"/>
          <w:szCs w:val="28"/>
        </w:rPr>
        <w:t>ыполнение работ по капитальному ремонту тепловой камеры, расположенной у многоквартирного дома № 11 по ул. Механизаторов (в 6 метрах от стены дома со стороны наземной части сети теплоснабжения) г. Южа Ивановской области, путём восстановления изоляции оборудования, находящегося в камере и путём закрытия камеры, по решению суда от 01 августа 2019 года, дело № 2-422/2019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023ED7">
        <w:rPr>
          <w:sz w:val="28"/>
          <w:szCs w:val="28"/>
        </w:rPr>
        <w:t>30 000</w:t>
      </w:r>
      <w:r>
        <w:rPr>
          <w:sz w:val="28"/>
          <w:szCs w:val="28"/>
        </w:rPr>
        <w:t xml:space="preserve">,00 </w:t>
      </w:r>
      <w:r w:rsidRPr="00AE5809">
        <w:rPr>
          <w:sz w:val="28"/>
          <w:szCs w:val="28"/>
        </w:rPr>
        <w:t>руб. или</w:t>
      </w:r>
      <w:proofErr w:type="gramEnd"/>
      <w:r w:rsidRPr="00AE5809">
        <w:rPr>
          <w:sz w:val="28"/>
          <w:szCs w:val="28"/>
        </w:rPr>
        <w:t xml:space="preserve"> </w:t>
      </w:r>
      <w:r w:rsidR="00023ED7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п</w:t>
      </w:r>
      <w:r w:rsidRPr="00023ED7">
        <w:rPr>
          <w:sz w:val="28"/>
          <w:szCs w:val="28"/>
        </w:rPr>
        <w:t xml:space="preserve">роведение ремонта участка тепловой сети на пл. Ленина </w:t>
      </w:r>
      <w:proofErr w:type="gramStart"/>
      <w:r w:rsidRPr="00023ED7">
        <w:rPr>
          <w:sz w:val="28"/>
          <w:szCs w:val="28"/>
        </w:rPr>
        <w:t>г</w:t>
      </w:r>
      <w:proofErr w:type="gramEnd"/>
      <w:r w:rsidRPr="00023ED7">
        <w:rPr>
          <w:sz w:val="28"/>
          <w:szCs w:val="28"/>
        </w:rPr>
        <w:t>. Южа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1 166 071,83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99,9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к</w:t>
      </w:r>
      <w:r w:rsidRPr="00023ED7">
        <w:rPr>
          <w:sz w:val="28"/>
          <w:szCs w:val="28"/>
        </w:rPr>
        <w:t>апитальный ремонт тепловых камер тепловой сети Южского городского поселения, в рамках исполнения решений Палехского районного суда Ивановской области: № 2а-326/2020 от 26.06.2020, № 2а-333/2020 от 26.06.2020, № 2а-345/2020 от 29.06.2020, № 2а-346/2020 от 26.06.2020, № 2а-347/2020 от 26.06.2020, № 2-27/2020 от 27.07.2020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156 150,00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  <w:proofErr w:type="gramEnd"/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р</w:t>
      </w:r>
      <w:r w:rsidRPr="00023ED7">
        <w:rPr>
          <w:sz w:val="28"/>
          <w:szCs w:val="28"/>
        </w:rPr>
        <w:t>емонт тепловых камер тепловой сети Южского городского поселения, в рамках исполнения решений Палехского районного суда Ивановской области: № 2а-336/2020 от 25.06.2020, № 2а-337/2020 от 26.06.2020, № 2а-338/2020 от 26.06.2020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63 725,00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lastRenderedPageBreak/>
        <w:t xml:space="preserve">- на </w:t>
      </w:r>
      <w:r w:rsidRPr="00023ED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3ED7">
        <w:rPr>
          <w:sz w:val="28"/>
          <w:szCs w:val="28"/>
        </w:rPr>
        <w:t xml:space="preserve">троительство центральной линии водоснабжения по улицам Футбольная и Фридриха Энгельса </w:t>
      </w:r>
      <w:proofErr w:type="gramStart"/>
      <w:r w:rsidRPr="00023ED7">
        <w:rPr>
          <w:sz w:val="28"/>
          <w:szCs w:val="28"/>
        </w:rPr>
        <w:t>г</w:t>
      </w:r>
      <w:proofErr w:type="gramEnd"/>
      <w:r w:rsidRPr="00023ED7">
        <w:rPr>
          <w:sz w:val="28"/>
          <w:szCs w:val="28"/>
        </w:rPr>
        <w:t>. Южа, по решениям суда от 16 марта 2017 года, дело № 2а-140/2017 и от 12 апреля 2017 года, дело № 2а-180/2017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1 417 229,08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п</w:t>
      </w:r>
      <w:r w:rsidRPr="00023ED7">
        <w:rPr>
          <w:sz w:val="28"/>
          <w:szCs w:val="28"/>
        </w:rPr>
        <w:t>редоставление субсидий юридическим лицам, индивидуальным предпринимателям, оказывающим услуги по помывке населения в общих отделениях бани на территории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4D2860">
        <w:rPr>
          <w:sz w:val="28"/>
          <w:szCs w:val="28"/>
        </w:rPr>
        <w:t xml:space="preserve">2 300 000,00 </w:t>
      </w:r>
      <w:r w:rsidRPr="00AE5809">
        <w:rPr>
          <w:sz w:val="28"/>
          <w:szCs w:val="28"/>
        </w:rPr>
        <w:t xml:space="preserve">руб. или </w:t>
      </w:r>
      <w:r w:rsidR="004D2860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23ED7" w:rsidRDefault="00023ED7" w:rsidP="00023ED7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4D2860">
        <w:rPr>
          <w:sz w:val="28"/>
          <w:szCs w:val="28"/>
        </w:rPr>
        <w:t>в</w:t>
      </w:r>
      <w:r w:rsidR="004D2860" w:rsidRPr="004D2860">
        <w:rPr>
          <w:sz w:val="28"/>
          <w:szCs w:val="28"/>
        </w:rPr>
        <w:t xml:space="preserve">ыполнение работ по установке охранного оборудования и заключение договора на охрану объекта по адресу: </w:t>
      </w:r>
      <w:proofErr w:type="gramStart"/>
      <w:r w:rsidR="004D2860" w:rsidRPr="004D2860">
        <w:rPr>
          <w:sz w:val="28"/>
          <w:szCs w:val="28"/>
        </w:rPr>
        <w:t>г</w:t>
      </w:r>
      <w:proofErr w:type="gramEnd"/>
      <w:r w:rsidR="004D2860" w:rsidRPr="004D2860">
        <w:rPr>
          <w:sz w:val="28"/>
          <w:szCs w:val="28"/>
        </w:rPr>
        <w:t>. Южа, ул. Лермонтова, д. 4Б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4D2860">
        <w:rPr>
          <w:sz w:val="28"/>
          <w:szCs w:val="28"/>
        </w:rPr>
        <w:t>36 000,00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4D2860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6A64DE" w:rsidRDefault="004D2860" w:rsidP="00AE5809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и</w:t>
      </w:r>
      <w:r w:rsidRPr="004135F6">
        <w:rPr>
          <w:sz w:val="28"/>
          <w:szCs w:val="28"/>
        </w:rPr>
        <w:t>сполнительски</w:t>
      </w:r>
      <w:r>
        <w:rPr>
          <w:sz w:val="28"/>
          <w:szCs w:val="28"/>
        </w:rPr>
        <w:t>е</w:t>
      </w:r>
      <w:r w:rsidRPr="004135F6">
        <w:rPr>
          <w:sz w:val="28"/>
          <w:szCs w:val="28"/>
        </w:rPr>
        <w:t xml:space="preserve"> сбор</w:t>
      </w:r>
      <w:r>
        <w:rPr>
          <w:sz w:val="28"/>
          <w:szCs w:val="28"/>
        </w:rPr>
        <w:t>ы</w:t>
      </w:r>
      <w:r w:rsidRPr="004135F6">
        <w:rPr>
          <w:sz w:val="28"/>
          <w:szCs w:val="28"/>
        </w:rPr>
        <w:t xml:space="preserve"> по постановлени</w:t>
      </w:r>
      <w:r>
        <w:rPr>
          <w:sz w:val="28"/>
          <w:szCs w:val="28"/>
        </w:rPr>
        <w:t xml:space="preserve">ям </w:t>
      </w:r>
      <w:r w:rsidRPr="004135F6">
        <w:rPr>
          <w:sz w:val="28"/>
          <w:szCs w:val="28"/>
        </w:rPr>
        <w:t>судебн</w:t>
      </w:r>
      <w:r>
        <w:rPr>
          <w:sz w:val="28"/>
          <w:szCs w:val="28"/>
        </w:rPr>
        <w:t xml:space="preserve">ых </w:t>
      </w:r>
      <w:r w:rsidRPr="004135F6">
        <w:rPr>
          <w:sz w:val="28"/>
          <w:szCs w:val="28"/>
        </w:rPr>
        <w:t>пристав</w:t>
      </w:r>
      <w:r>
        <w:rPr>
          <w:sz w:val="28"/>
          <w:szCs w:val="28"/>
        </w:rPr>
        <w:t>ов</w:t>
      </w:r>
      <w:r w:rsidRPr="004135F6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ей </w:t>
      </w:r>
      <w:r w:rsidRPr="004135F6">
        <w:rPr>
          <w:sz w:val="28"/>
          <w:szCs w:val="28"/>
        </w:rPr>
        <w:t xml:space="preserve">о взыскании исполнительского сбора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</w:t>
      </w:r>
      <w:r w:rsidR="00144742">
        <w:rPr>
          <w:sz w:val="28"/>
          <w:szCs w:val="28"/>
        </w:rPr>
        <w:t>5</w:t>
      </w:r>
      <w:r>
        <w:rPr>
          <w:sz w:val="28"/>
          <w:szCs w:val="28"/>
        </w:rPr>
        <w:t xml:space="preserve">0 000,00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 xml:space="preserve">100,0 </w:t>
      </w:r>
      <w:r w:rsidRPr="00AE5809">
        <w:rPr>
          <w:sz w:val="28"/>
          <w:szCs w:val="28"/>
        </w:rPr>
        <w:t>% от утвержденных бюджетных ассигнований.</w:t>
      </w:r>
    </w:p>
    <w:p w:rsidR="00144742" w:rsidRDefault="00144742" w:rsidP="0014474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</w:rPr>
        <w:t>По подразделу 050</w:t>
      </w:r>
      <w:r>
        <w:rPr>
          <w:b/>
          <w:sz w:val="28"/>
        </w:rPr>
        <w:t>3</w:t>
      </w:r>
      <w:r w:rsidRPr="00AE5809">
        <w:rPr>
          <w:sz w:val="28"/>
        </w:rPr>
        <w:t xml:space="preserve"> </w:t>
      </w:r>
      <w:r w:rsidRPr="00AC3FF4">
        <w:rPr>
          <w:sz w:val="28"/>
        </w:rPr>
        <w:t>«Благоустройство»</w:t>
      </w:r>
      <w:r w:rsidRPr="00AE5809">
        <w:rPr>
          <w:sz w:val="28"/>
        </w:rPr>
        <w:t xml:space="preserve"> расходы исполнены в сумме </w:t>
      </w:r>
      <w:r w:rsidRPr="00BD0D35">
        <w:rPr>
          <w:b/>
          <w:sz w:val="28"/>
        </w:rPr>
        <w:t>54 479 972,39</w:t>
      </w:r>
      <w:r>
        <w:rPr>
          <w:sz w:val="28"/>
        </w:rPr>
        <w:t xml:space="preserve"> </w:t>
      </w:r>
      <w:r w:rsidRPr="00AE5809">
        <w:rPr>
          <w:sz w:val="28"/>
        </w:rPr>
        <w:t xml:space="preserve">руб. или </w:t>
      </w:r>
      <w:r>
        <w:rPr>
          <w:sz w:val="28"/>
        </w:rPr>
        <w:t>98,6</w:t>
      </w:r>
      <w:r w:rsidRPr="00AE5809">
        <w:rPr>
          <w:sz w:val="28"/>
        </w:rPr>
        <w:t>% от утвержденных бюджетных ассигнований.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Pr="00AE5809">
        <w:rPr>
          <w:sz w:val="28"/>
          <w:szCs w:val="28"/>
        </w:rPr>
        <w:t xml:space="preserve">отражены расходы </w:t>
      </w:r>
      <w:proofErr w:type="gramStart"/>
      <w:r w:rsidRPr="00AE5809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A95260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95260">
        <w:rPr>
          <w:sz w:val="28"/>
          <w:szCs w:val="28"/>
        </w:rPr>
        <w:t xml:space="preserve"> массовых, культурно-зрелищных мероприятий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288 553,00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Pr="00AE5809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п</w:t>
      </w:r>
      <w:r w:rsidRPr="00A95260">
        <w:rPr>
          <w:sz w:val="28"/>
          <w:szCs w:val="28"/>
        </w:rPr>
        <w:t xml:space="preserve">роведение государственной </w:t>
      </w:r>
      <w:proofErr w:type="gramStart"/>
      <w:r w:rsidRPr="00A95260">
        <w:rPr>
          <w:sz w:val="28"/>
          <w:szCs w:val="28"/>
        </w:rPr>
        <w:t>экспертизы</w:t>
      </w:r>
      <w:proofErr w:type="gramEnd"/>
      <w:r w:rsidRPr="00A95260">
        <w:rPr>
          <w:sz w:val="28"/>
          <w:szCs w:val="28"/>
        </w:rPr>
        <w:t xml:space="preserve"> на проведение восстановительных работ (установка мемориального памятника)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6 000,00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м</w:t>
      </w:r>
      <w:r w:rsidRPr="00A95260">
        <w:rPr>
          <w:sz w:val="28"/>
          <w:szCs w:val="28"/>
        </w:rPr>
        <w:t>ероприятия по содержанию территории Южского городского поселения, а также проектированию, созданию, реконструкции, капитальному ремонту, ремонту и содержанию объектов благоустройства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3 871 269,64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99,9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м</w:t>
      </w:r>
      <w:r w:rsidRPr="00A95260">
        <w:rPr>
          <w:sz w:val="28"/>
          <w:szCs w:val="28"/>
        </w:rPr>
        <w:t>ероприятия по озеленению территории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1 939 257,00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Pr="00AE5809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м</w:t>
      </w:r>
      <w:r w:rsidRPr="00A95260">
        <w:rPr>
          <w:sz w:val="28"/>
          <w:szCs w:val="28"/>
        </w:rPr>
        <w:t>ероприятия по уличному освещению Южского городского поселения Южского муниципального района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7 358 688,17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94,9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Pr="00A952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5260">
        <w:rPr>
          <w:sz w:val="28"/>
          <w:szCs w:val="28"/>
        </w:rPr>
        <w:t>рочие мероприятия в области благоустройства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921 315,00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98,7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р</w:t>
      </w:r>
      <w:r w:rsidRPr="00A95260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A95260">
        <w:rPr>
          <w:sz w:val="28"/>
          <w:szCs w:val="28"/>
        </w:rPr>
        <w:t xml:space="preserve"> </w:t>
      </w:r>
      <w:proofErr w:type="spellStart"/>
      <w:proofErr w:type="gramStart"/>
      <w:r w:rsidRPr="00A95260">
        <w:rPr>
          <w:sz w:val="28"/>
          <w:szCs w:val="28"/>
        </w:rPr>
        <w:t>дизайн-проектов</w:t>
      </w:r>
      <w:proofErr w:type="spellEnd"/>
      <w:proofErr w:type="gramEnd"/>
      <w:r w:rsidRPr="00A95260">
        <w:rPr>
          <w:sz w:val="28"/>
          <w:szCs w:val="28"/>
        </w:rPr>
        <w:t xml:space="preserve"> по благоустройству территорий в </w:t>
      </w:r>
      <w:proofErr w:type="spellStart"/>
      <w:r w:rsidRPr="00A95260">
        <w:rPr>
          <w:sz w:val="28"/>
          <w:szCs w:val="28"/>
        </w:rPr>
        <w:t>Южском</w:t>
      </w:r>
      <w:proofErr w:type="spellEnd"/>
      <w:r w:rsidRPr="00A95260">
        <w:rPr>
          <w:sz w:val="28"/>
          <w:szCs w:val="28"/>
        </w:rPr>
        <w:t xml:space="preserve"> городском поселении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548 000,00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Pr="00A9526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95260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A95260">
        <w:rPr>
          <w:sz w:val="28"/>
          <w:szCs w:val="28"/>
        </w:rPr>
        <w:t xml:space="preserve">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благоустройства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135 225,60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75,1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lastRenderedPageBreak/>
        <w:t xml:space="preserve">- на </w:t>
      </w:r>
      <w:r w:rsidR="008C58A2">
        <w:rPr>
          <w:sz w:val="28"/>
          <w:szCs w:val="28"/>
        </w:rPr>
        <w:t>п</w:t>
      </w:r>
      <w:r w:rsidR="008C58A2" w:rsidRPr="008C58A2">
        <w:rPr>
          <w:sz w:val="28"/>
          <w:szCs w:val="28"/>
        </w:rPr>
        <w:t xml:space="preserve">роект благоустройства общественных пространств </w:t>
      </w:r>
      <w:proofErr w:type="gramStart"/>
      <w:r w:rsidR="008C58A2" w:rsidRPr="008C58A2">
        <w:rPr>
          <w:sz w:val="28"/>
          <w:szCs w:val="28"/>
        </w:rPr>
        <w:t>г</w:t>
      </w:r>
      <w:proofErr w:type="gramEnd"/>
      <w:r w:rsidR="008C58A2" w:rsidRPr="008C58A2">
        <w:rPr>
          <w:sz w:val="28"/>
          <w:szCs w:val="28"/>
        </w:rPr>
        <w:t>. Южи</w:t>
      </w:r>
      <w:r w:rsidR="008C58A2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8C58A2">
        <w:rPr>
          <w:sz w:val="28"/>
          <w:szCs w:val="28"/>
        </w:rPr>
        <w:t>180 000,00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8C58A2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8C58A2">
        <w:rPr>
          <w:sz w:val="28"/>
          <w:szCs w:val="28"/>
        </w:rPr>
        <w:t>в</w:t>
      </w:r>
      <w:r w:rsidR="008C58A2" w:rsidRPr="008C58A2">
        <w:rPr>
          <w:sz w:val="28"/>
          <w:szCs w:val="28"/>
        </w:rPr>
        <w:t xml:space="preserve">ыполнение работ по разработке траншеи с последующим монтажом трубопровода и колодцев на площади Ленина в </w:t>
      </w:r>
      <w:proofErr w:type="gramStart"/>
      <w:r w:rsidR="008C58A2" w:rsidRPr="008C58A2">
        <w:rPr>
          <w:sz w:val="28"/>
          <w:szCs w:val="28"/>
        </w:rPr>
        <w:t>г</w:t>
      </w:r>
      <w:proofErr w:type="gramEnd"/>
      <w:r w:rsidR="008C58A2" w:rsidRPr="008C58A2">
        <w:rPr>
          <w:sz w:val="28"/>
          <w:szCs w:val="28"/>
        </w:rPr>
        <w:t>. Южа</w:t>
      </w:r>
      <w:r w:rsidR="008C58A2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8C58A2">
        <w:rPr>
          <w:sz w:val="28"/>
          <w:szCs w:val="28"/>
        </w:rPr>
        <w:t>193 000,00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8C58A2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A95260" w:rsidRDefault="00A95260" w:rsidP="00A95260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8C58A2">
        <w:rPr>
          <w:sz w:val="28"/>
          <w:szCs w:val="28"/>
        </w:rPr>
        <w:t>п</w:t>
      </w:r>
      <w:r w:rsidR="008C58A2" w:rsidRPr="008C58A2">
        <w:rPr>
          <w:sz w:val="28"/>
          <w:szCs w:val="28"/>
        </w:rPr>
        <w:t>риобретение товаров и оказание услуг по организации канала связи для системы видеонаблюдения на территории Южского городского поселения (в рамках подпрограммы "Благоустройство и озеленение Южского городского поселения")</w:t>
      </w:r>
      <w:r w:rsidR="008C58A2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8C58A2">
        <w:rPr>
          <w:sz w:val="28"/>
          <w:szCs w:val="28"/>
        </w:rPr>
        <w:t>4 482,00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 или </w:t>
      </w:r>
      <w:r w:rsidR="008C58A2">
        <w:rPr>
          <w:sz w:val="28"/>
          <w:szCs w:val="28"/>
        </w:rPr>
        <w:t>69,2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в</w:t>
      </w:r>
      <w:r w:rsidRPr="008C58A2">
        <w:rPr>
          <w:sz w:val="28"/>
          <w:szCs w:val="28"/>
        </w:rPr>
        <w:t xml:space="preserve">ыполнение комплекса работ по благоустройству общественных пространств </w:t>
      </w:r>
      <w:proofErr w:type="gramStart"/>
      <w:r w:rsidRPr="008C58A2">
        <w:rPr>
          <w:sz w:val="28"/>
          <w:szCs w:val="28"/>
        </w:rPr>
        <w:t>г</w:t>
      </w:r>
      <w:proofErr w:type="gramEnd"/>
      <w:r w:rsidRPr="008C58A2">
        <w:rPr>
          <w:sz w:val="28"/>
          <w:szCs w:val="28"/>
        </w:rPr>
        <w:t>. Южи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2 869 488,00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в</w:t>
      </w:r>
      <w:r w:rsidRPr="008C58A2">
        <w:rPr>
          <w:sz w:val="28"/>
          <w:szCs w:val="28"/>
        </w:rPr>
        <w:t>ыполнение работ по разработке чертежей МАФ для проекта комплексного благоустройства городского центра города Южи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250 000,00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8C58A2">
        <w:rPr>
          <w:sz w:val="28"/>
          <w:szCs w:val="28"/>
        </w:rPr>
        <w:t>существление строительного контроля, в рамках реализации программ формирования современной городской среды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203 698,78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86,7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о</w:t>
      </w:r>
      <w:r w:rsidRPr="008C58A2">
        <w:rPr>
          <w:sz w:val="28"/>
          <w:szCs w:val="28"/>
        </w:rPr>
        <w:t>существление авторского надзора в рамках реализации программ формирования современной городской среды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50 915,98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р</w:t>
      </w:r>
      <w:r w:rsidRPr="008C58A2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8C58A2">
        <w:rPr>
          <w:sz w:val="28"/>
          <w:szCs w:val="28"/>
        </w:rPr>
        <w:t xml:space="preserve"> программ формирования современной городской среды (благоустройство территории оз. </w:t>
      </w:r>
      <w:proofErr w:type="spellStart"/>
      <w:r w:rsidRPr="008C58A2">
        <w:rPr>
          <w:sz w:val="28"/>
          <w:szCs w:val="28"/>
        </w:rPr>
        <w:t>Вазаль</w:t>
      </w:r>
      <w:proofErr w:type="spellEnd"/>
      <w:r w:rsidRPr="008C58A2">
        <w:rPr>
          <w:sz w:val="28"/>
          <w:szCs w:val="28"/>
        </w:rPr>
        <w:t>.</w:t>
      </w:r>
      <w:proofErr w:type="gramEnd"/>
      <w:r w:rsidRPr="008C58A2">
        <w:rPr>
          <w:sz w:val="28"/>
          <w:szCs w:val="28"/>
        </w:rPr>
        <w:t xml:space="preserve"> </w:t>
      </w:r>
      <w:proofErr w:type="gramStart"/>
      <w:r w:rsidRPr="008C58A2">
        <w:rPr>
          <w:sz w:val="28"/>
          <w:szCs w:val="28"/>
        </w:rPr>
        <w:t>Этап 4 часть 9,14)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769 067,00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  <w:proofErr w:type="gramEnd"/>
    </w:p>
    <w:p w:rsidR="008C58A2" w:rsidRPr="00C01146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р</w:t>
      </w:r>
      <w:r w:rsidRPr="008C58A2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8C58A2">
        <w:rPr>
          <w:sz w:val="28"/>
          <w:szCs w:val="28"/>
        </w:rPr>
        <w:t xml:space="preserve"> программ формирования современной городской среды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32 433 004,33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</w:t>
      </w:r>
      <w:r>
        <w:rPr>
          <w:sz w:val="28"/>
          <w:szCs w:val="28"/>
        </w:rPr>
        <w:t xml:space="preserve">, </w:t>
      </w:r>
      <w:r w:rsidRPr="00C01146">
        <w:rPr>
          <w:sz w:val="28"/>
          <w:szCs w:val="28"/>
        </w:rPr>
        <w:t xml:space="preserve">в том числе за счет средств федерального бюджета – 32 091 783,88 руб., </w:t>
      </w:r>
      <w:r w:rsidR="00C01146" w:rsidRPr="00C01146">
        <w:rPr>
          <w:sz w:val="28"/>
          <w:szCs w:val="28"/>
        </w:rPr>
        <w:t xml:space="preserve">областного </w:t>
      </w:r>
      <w:r w:rsidRPr="00C01146">
        <w:rPr>
          <w:sz w:val="28"/>
          <w:szCs w:val="28"/>
        </w:rPr>
        <w:t xml:space="preserve">бюджета – </w:t>
      </w:r>
      <w:r w:rsidR="00C01146" w:rsidRPr="00C01146">
        <w:rPr>
          <w:sz w:val="28"/>
          <w:szCs w:val="28"/>
        </w:rPr>
        <w:t xml:space="preserve">324 159,43 </w:t>
      </w:r>
      <w:r w:rsidRPr="00C01146">
        <w:rPr>
          <w:sz w:val="28"/>
          <w:szCs w:val="28"/>
        </w:rPr>
        <w:t>руб.</w:t>
      </w:r>
      <w:r w:rsidR="00C01146" w:rsidRPr="00C01146">
        <w:rPr>
          <w:sz w:val="28"/>
          <w:szCs w:val="28"/>
        </w:rPr>
        <w:t>, бюджета Южского городского поселения – 17 061,02 руб.;</w:t>
      </w:r>
    </w:p>
    <w:p w:rsidR="00C01146" w:rsidRPr="00C01146" w:rsidRDefault="008C58A2" w:rsidP="00C01146">
      <w:pPr>
        <w:spacing w:line="276" w:lineRule="auto"/>
        <w:ind w:firstLine="709"/>
        <w:jc w:val="both"/>
        <w:rPr>
          <w:sz w:val="28"/>
          <w:szCs w:val="28"/>
        </w:rPr>
      </w:pPr>
      <w:r w:rsidRPr="008C58A2">
        <w:rPr>
          <w:sz w:val="28"/>
          <w:szCs w:val="28"/>
        </w:rPr>
        <w:t xml:space="preserve">- на </w:t>
      </w:r>
      <w:r w:rsidR="00C01146">
        <w:rPr>
          <w:sz w:val="28"/>
          <w:szCs w:val="28"/>
        </w:rPr>
        <w:t>р</w:t>
      </w:r>
      <w:r w:rsidR="00C01146" w:rsidRPr="00C01146">
        <w:rPr>
          <w:sz w:val="28"/>
          <w:szCs w:val="28"/>
        </w:rPr>
        <w:t>еализаци</w:t>
      </w:r>
      <w:r w:rsidR="00C01146">
        <w:rPr>
          <w:sz w:val="28"/>
          <w:szCs w:val="28"/>
        </w:rPr>
        <w:t>ю</w:t>
      </w:r>
      <w:r w:rsidR="00C01146" w:rsidRPr="00C01146">
        <w:rPr>
          <w:sz w:val="28"/>
          <w:szCs w:val="28"/>
        </w:rPr>
        <w:t xml:space="preserve"> проектов развития территорий муниципальных образований Ивановской области, основанных на местных инициативах</w:t>
      </w:r>
      <w:r w:rsidR="00C01146">
        <w:rPr>
          <w:sz w:val="28"/>
          <w:szCs w:val="28"/>
        </w:rPr>
        <w:t xml:space="preserve"> </w:t>
      </w:r>
      <w:r w:rsidRPr="008C58A2">
        <w:rPr>
          <w:sz w:val="28"/>
          <w:szCs w:val="28"/>
        </w:rPr>
        <w:t xml:space="preserve">в сумме </w:t>
      </w:r>
      <w:r w:rsidR="00C01146">
        <w:rPr>
          <w:sz w:val="28"/>
          <w:szCs w:val="28"/>
        </w:rPr>
        <w:t xml:space="preserve">1 640 000,00 </w:t>
      </w:r>
      <w:r w:rsidRPr="008C58A2">
        <w:rPr>
          <w:sz w:val="28"/>
          <w:szCs w:val="28"/>
        </w:rPr>
        <w:t xml:space="preserve">руб. или </w:t>
      </w:r>
      <w:r w:rsidR="00C01146">
        <w:rPr>
          <w:sz w:val="28"/>
          <w:szCs w:val="28"/>
        </w:rPr>
        <w:t>100,0</w:t>
      </w:r>
      <w:r w:rsidRPr="008C58A2">
        <w:rPr>
          <w:sz w:val="28"/>
          <w:szCs w:val="28"/>
        </w:rPr>
        <w:t>% от утвержденных бюджетных ассигнований</w:t>
      </w:r>
      <w:r w:rsidR="00C01146">
        <w:rPr>
          <w:sz w:val="28"/>
          <w:szCs w:val="28"/>
        </w:rPr>
        <w:t xml:space="preserve">, </w:t>
      </w:r>
      <w:r w:rsidR="00C01146" w:rsidRPr="00C01146">
        <w:rPr>
          <w:sz w:val="28"/>
          <w:szCs w:val="28"/>
        </w:rPr>
        <w:t xml:space="preserve">в том числе за счет средств областного бюджета – </w:t>
      </w:r>
      <w:r w:rsidR="00C01146">
        <w:rPr>
          <w:sz w:val="28"/>
          <w:szCs w:val="28"/>
        </w:rPr>
        <w:t xml:space="preserve">1 230 000,00 </w:t>
      </w:r>
      <w:r w:rsidR="00C01146" w:rsidRPr="00C01146">
        <w:rPr>
          <w:sz w:val="28"/>
          <w:szCs w:val="28"/>
        </w:rPr>
        <w:t xml:space="preserve">руб., бюджета Южского городского поселения – </w:t>
      </w:r>
      <w:r w:rsidR="00C01146">
        <w:rPr>
          <w:sz w:val="28"/>
          <w:szCs w:val="28"/>
        </w:rPr>
        <w:t xml:space="preserve">360 800,00 </w:t>
      </w:r>
      <w:r w:rsidR="00C01146" w:rsidRPr="00C01146">
        <w:rPr>
          <w:sz w:val="28"/>
          <w:szCs w:val="28"/>
        </w:rPr>
        <w:t>руб.</w:t>
      </w:r>
      <w:r w:rsidR="00C01146">
        <w:rPr>
          <w:sz w:val="28"/>
          <w:szCs w:val="28"/>
        </w:rPr>
        <w:t xml:space="preserve">, средства </w:t>
      </w:r>
      <w:proofErr w:type="spellStart"/>
      <w:r w:rsidR="00C01146">
        <w:rPr>
          <w:sz w:val="28"/>
          <w:szCs w:val="28"/>
        </w:rPr>
        <w:t>ТОСов</w:t>
      </w:r>
      <w:proofErr w:type="spellEnd"/>
      <w:r w:rsidR="00C01146">
        <w:rPr>
          <w:sz w:val="28"/>
          <w:szCs w:val="28"/>
        </w:rPr>
        <w:t xml:space="preserve"> – 49 200,00 руб.</w:t>
      </w:r>
      <w:r w:rsidR="00C01146" w:rsidRPr="00C01146">
        <w:rPr>
          <w:sz w:val="28"/>
          <w:szCs w:val="28"/>
        </w:rPr>
        <w:t>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C01146">
        <w:rPr>
          <w:sz w:val="28"/>
          <w:szCs w:val="28"/>
        </w:rPr>
        <w:t>и</w:t>
      </w:r>
      <w:r w:rsidR="00C01146" w:rsidRPr="00C01146">
        <w:rPr>
          <w:sz w:val="28"/>
          <w:szCs w:val="28"/>
        </w:rPr>
        <w:t>сполнительский сбор по постановлению судебного пристава-исполнителя о взыскании исполнительского сбора от 17.08.2020 г. № 37023/20/227115, по делу № 2-314/2018</w:t>
      </w:r>
      <w:r w:rsidRPr="00AE5809">
        <w:rPr>
          <w:sz w:val="28"/>
          <w:szCs w:val="28"/>
        </w:rPr>
        <w:t xml:space="preserve">в сумме </w:t>
      </w:r>
      <w:r w:rsidR="00C01146">
        <w:rPr>
          <w:sz w:val="28"/>
          <w:szCs w:val="28"/>
        </w:rPr>
        <w:t xml:space="preserve">50 000,00 </w:t>
      </w:r>
      <w:r w:rsidRPr="00AE5809">
        <w:rPr>
          <w:sz w:val="28"/>
          <w:szCs w:val="28"/>
        </w:rPr>
        <w:t xml:space="preserve">руб. или </w:t>
      </w:r>
      <w:r w:rsidR="00C01146"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8C58A2" w:rsidRDefault="008C58A2" w:rsidP="008C58A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E5809">
        <w:rPr>
          <w:sz w:val="28"/>
          <w:szCs w:val="28"/>
        </w:rPr>
        <w:t xml:space="preserve">- на </w:t>
      </w:r>
      <w:r w:rsidR="00C01146">
        <w:rPr>
          <w:sz w:val="28"/>
          <w:szCs w:val="28"/>
        </w:rPr>
        <w:t>б</w:t>
      </w:r>
      <w:r w:rsidR="00D14166">
        <w:rPr>
          <w:sz w:val="28"/>
          <w:szCs w:val="28"/>
        </w:rPr>
        <w:t>л</w:t>
      </w:r>
      <w:r w:rsidR="00C01146" w:rsidRPr="00C01146">
        <w:rPr>
          <w:sz w:val="28"/>
          <w:szCs w:val="28"/>
        </w:rPr>
        <w:t>агоустройство (Приобретение и установка детской игровой площадки по адресу:</w:t>
      </w:r>
      <w:proofErr w:type="gramEnd"/>
      <w:r w:rsidR="00C01146" w:rsidRPr="00C01146">
        <w:rPr>
          <w:sz w:val="28"/>
          <w:szCs w:val="28"/>
        </w:rPr>
        <w:t xml:space="preserve"> </w:t>
      </w:r>
      <w:proofErr w:type="spellStart"/>
      <w:r w:rsidR="00C01146" w:rsidRPr="00C01146">
        <w:rPr>
          <w:sz w:val="28"/>
          <w:szCs w:val="28"/>
        </w:rPr>
        <w:t>Глушицкий</w:t>
      </w:r>
      <w:proofErr w:type="spellEnd"/>
      <w:r w:rsidR="00C01146" w:rsidRPr="00C01146">
        <w:rPr>
          <w:sz w:val="28"/>
          <w:szCs w:val="28"/>
        </w:rPr>
        <w:t xml:space="preserve"> проезд, д. 5 и д. 7)</w:t>
      </w:r>
      <w:r w:rsidR="00C01146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D14166">
        <w:rPr>
          <w:sz w:val="28"/>
          <w:szCs w:val="28"/>
        </w:rPr>
        <w:t xml:space="preserve">337 006,89 </w:t>
      </w:r>
      <w:r w:rsidRPr="00AE5809">
        <w:rPr>
          <w:sz w:val="28"/>
          <w:szCs w:val="28"/>
        </w:rPr>
        <w:t xml:space="preserve">руб. или </w:t>
      </w:r>
      <w:r w:rsidR="00D14166">
        <w:rPr>
          <w:sz w:val="28"/>
          <w:szCs w:val="28"/>
        </w:rPr>
        <w:t>70,5</w:t>
      </w:r>
      <w:r w:rsidRPr="00AE5809">
        <w:rPr>
          <w:sz w:val="28"/>
          <w:szCs w:val="28"/>
        </w:rPr>
        <w:t xml:space="preserve">% от </w:t>
      </w:r>
      <w:r w:rsidRPr="00AE5809">
        <w:rPr>
          <w:sz w:val="28"/>
          <w:szCs w:val="28"/>
        </w:rPr>
        <w:lastRenderedPageBreak/>
        <w:t>утвержденных бюджетных ассигнований</w:t>
      </w:r>
      <w:r w:rsidR="00D14166">
        <w:rPr>
          <w:sz w:val="28"/>
          <w:szCs w:val="28"/>
        </w:rPr>
        <w:t xml:space="preserve">, </w:t>
      </w:r>
      <w:r w:rsidR="00D14166" w:rsidRPr="00C01146">
        <w:rPr>
          <w:sz w:val="28"/>
          <w:szCs w:val="28"/>
        </w:rPr>
        <w:t xml:space="preserve">в том числе за счет средств областного бюджета – </w:t>
      </w:r>
      <w:r w:rsidR="00D14166">
        <w:rPr>
          <w:sz w:val="28"/>
          <w:szCs w:val="28"/>
        </w:rPr>
        <w:t xml:space="preserve">250 000,00 </w:t>
      </w:r>
      <w:r w:rsidR="00D14166" w:rsidRPr="00C01146">
        <w:rPr>
          <w:sz w:val="28"/>
          <w:szCs w:val="28"/>
        </w:rPr>
        <w:t>руб.</w:t>
      </w:r>
      <w:r w:rsidRPr="00AE5809">
        <w:rPr>
          <w:sz w:val="28"/>
          <w:szCs w:val="28"/>
        </w:rPr>
        <w:t>;</w:t>
      </w:r>
    </w:p>
    <w:p w:rsidR="00C01146" w:rsidRDefault="00C01146" w:rsidP="00C01146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- на </w:t>
      </w:r>
      <w:r w:rsidR="00D14166">
        <w:rPr>
          <w:sz w:val="28"/>
          <w:szCs w:val="28"/>
        </w:rPr>
        <w:t>с</w:t>
      </w:r>
      <w:r w:rsidR="00D14166" w:rsidRPr="00D14166">
        <w:rPr>
          <w:sz w:val="28"/>
          <w:szCs w:val="28"/>
        </w:rPr>
        <w:t>одержание и ремонт нецентрализованных источников водоснабжения</w:t>
      </w:r>
      <w:r w:rsidR="00D14166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 w:rsidR="00D14166">
        <w:rPr>
          <w:sz w:val="28"/>
          <w:szCs w:val="28"/>
        </w:rPr>
        <w:t xml:space="preserve">201 001,00 </w:t>
      </w:r>
      <w:r w:rsidRPr="00AE5809">
        <w:rPr>
          <w:sz w:val="28"/>
          <w:szCs w:val="28"/>
        </w:rPr>
        <w:t xml:space="preserve">руб. или </w:t>
      </w:r>
      <w:r w:rsidR="00D14166">
        <w:rPr>
          <w:sz w:val="28"/>
          <w:szCs w:val="28"/>
        </w:rPr>
        <w:t>85,4</w:t>
      </w:r>
      <w:r w:rsidRPr="00AE5809">
        <w:rPr>
          <w:sz w:val="28"/>
          <w:szCs w:val="28"/>
        </w:rPr>
        <w:t>% от утвержденных бюджетных ассигнований;</w:t>
      </w:r>
    </w:p>
    <w:p w:rsidR="000F7F8C" w:rsidRPr="00AE5809" w:rsidRDefault="00D14166" w:rsidP="00D14166">
      <w:pPr>
        <w:spacing w:line="276" w:lineRule="auto"/>
        <w:ind w:firstLine="709"/>
        <w:jc w:val="both"/>
        <w:rPr>
          <w:sz w:val="28"/>
        </w:rPr>
      </w:pPr>
      <w:r w:rsidRPr="00AE5809">
        <w:rPr>
          <w:sz w:val="28"/>
          <w:szCs w:val="28"/>
        </w:rPr>
        <w:t xml:space="preserve">- на </w:t>
      </w:r>
      <w:r>
        <w:rPr>
          <w:sz w:val="28"/>
          <w:szCs w:val="28"/>
        </w:rPr>
        <w:t>р</w:t>
      </w:r>
      <w:r w:rsidRPr="00D14166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D14166">
        <w:rPr>
          <w:sz w:val="28"/>
          <w:szCs w:val="28"/>
        </w:rPr>
        <w:t xml:space="preserve"> генеральной схемы очистки территории Южского городского поселения по решению суда дело № 2а-47/2017 от 19.01.2017</w:t>
      </w:r>
      <w:r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230 000,00 </w:t>
      </w:r>
      <w:r w:rsidRPr="00AE5809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100,0</w:t>
      </w:r>
      <w:r w:rsidRPr="00AE5809">
        <w:rPr>
          <w:sz w:val="28"/>
          <w:szCs w:val="28"/>
        </w:rPr>
        <w:t>% от утвержденных бюджетных ассигнований</w:t>
      </w:r>
      <w:r>
        <w:rPr>
          <w:sz w:val="28"/>
          <w:szCs w:val="28"/>
        </w:rPr>
        <w:t>.</w:t>
      </w:r>
    </w:p>
    <w:p w:rsidR="00B1149B" w:rsidRDefault="000E6F2F" w:rsidP="00B1149B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</w:t>
      </w:r>
      <w:r w:rsidR="00AC1F60" w:rsidRPr="00AE5809">
        <w:rPr>
          <w:b/>
          <w:sz w:val="28"/>
          <w:szCs w:val="28"/>
        </w:rPr>
        <w:t>одраздел</w:t>
      </w:r>
      <w:r w:rsidRPr="00AE5809">
        <w:rPr>
          <w:b/>
          <w:sz w:val="28"/>
          <w:szCs w:val="28"/>
        </w:rPr>
        <w:t>у</w:t>
      </w:r>
      <w:r w:rsidR="00AC1F60" w:rsidRPr="00AE5809">
        <w:rPr>
          <w:b/>
          <w:sz w:val="28"/>
          <w:szCs w:val="28"/>
        </w:rPr>
        <w:t xml:space="preserve"> 0505</w:t>
      </w:r>
      <w:r w:rsidR="00AC1F60" w:rsidRPr="00AE5809">
        <w:rPr>
          <w:sz w:val="28"/>
          <w:szCs w:val="28"/>
        </w:rPr>
        <w:t xml:space="preserve"> </w:t>
      </w:r>
      <w:r w:rsidR="00AC1F60" w:rsidRPr="00AC3FF4">
        <w:rPr>
          <w:sz w:val="28"/>
          <w:szCs w:val="28"/>
        </w:rPr>
        <w:t>«Другие вопросы в области жилищно-коммунального хозяйства»</w:t>
      </w:r>
      <w:r w:rsidRPr="00D14166">
        <w:rPr>
          <w:b/>
          <w:sz w:val="28"/>
          <w:szCs w:val="28"/>
        </w:rPr>
        <w:t xml:space="preserve"> </w:t>
      </w:r>
      <w:r w:rsidRPr="00AE5809">
        <w:rPr>
          <w:sz w:val="28"/>
          <w:szCs w:val="28"/>
        </w:rPr>
        <w:t>р</w:t>
      </w:r>
      <w:r w:rsidR="00AC1F60" w:rsidRPr="00AE5809">
        <w:rPr>
          <w:sz w:val="28"/>
          <w:szCs w:val="28"/>
        </w:rPr>
        <w:t xml:space="preserve">асходы по данному подразделу исполнены в сумме </w:t>
      </w:r>
      <w:r w:rsidR="00D14166" w:rsidRPr="00BD0D35">
        <w:rPr>
          <w:b/>
          <w:sz w:val="28"/>
          <w:szCs w:val="28"/>
        </w:rPr>
        <w:t>55 976 026,65</w:t>
      </w:r>
      <w:r w:rsidR="00D14166">
        <w:rPr>
          <w:sz w:val="28"/>
          <w:szCs w:val="28"/>
        </w:rPr>
        <w:t xml:space="preserve"> </w:t>
      </w:r>
      <w:r w:rsidR="00AC1F60" w:rsidRPr="00AE5809">
        <w:rPr>
          <w:sz w:val="28"/>
          <w:szCs w:val="28"/>
        </w:rPr>
        <w:t xml:space="preserve">руб. или  </w:t>
      </w:r>
      <w:r w:rsidR="00D14166">
        <w:rPr>
          <w:sz w:val="28"/>
          <w:szCs w:val="28"/>
        </w:rPr>
        <w:t>99,9</w:t>
      </w:r>
      <w:r w:rsidR="00AC1F60" w:rsidRPr="00AE5809">
        <w:rPr>
          <w:sz w:val="28"/>
          <w:szCs w:val="28"/>
        </w:rPr>
        <w:t>% от утвержденных бюджетных ассигнований</w:t>
      </w:r>
      <w:r w:rsidR="00B1149B">
        <w:rPr>
          <w:sz w:val="28"/>
          <w:szCs w:val="28"/>
        </w:rPr>
        <w:t xml:space="preserve">. </w:t>
      </w:r>
      <w:r w:rsidR="00B1149B">
        <w:rPr>
          <w:rFonts w:eastAsia="Calibri"/>
          <w:sz w:val="28"/>
          <w:szCs w:val="28"/>
          <w:lang w:eastAsia="en-US"/>
        </w:rPr>
        <w:t xml:space="preserve">По данному подразделу </w:t>
      </w:r>
      <w:r w:rsidR="00B1149B" w:rsidRPr="00AE5809">
        <w:rPr>
          <w:sz w:val="28"/>
          <w:szCs w:val="28"/>
        </w:rPr>
        <w:t xml:space="preserve">отражены расходы </w:t>
      </w:r>
      <w:proofErr w:type="gramStart"/>
      <w:r w:rsidR="00B1149B" w:rsidRPr="00AE5809">
        <w:rPr>
          <w:sz w:val="28"/>
          <w:szCs w:val="28"/>
        </w:rPr>
        <w:t>на</w:t>
      </w:r>
      <w:proofErr w:type="gramEnd"/>
      <w:r w:rsidR="00B1149B">
        <w:rPr>
          <w:sz w:val="28"/>
          <w:szCs w:val="28"/>
        </w:rPr>
        <w:t>:</w:t>
      </w:r>
    </w:p>
    <w:p w:rsidR="00B1149B" w:rsidRPr="00F341D0" w:rsidRDefault="00B1149B" w:rsidP="00B1149B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на </w:t>
      </w:r>
      <w:r w:rsidR="00AC3FF4" w:rsidRPr="00F341D0">
        <w:rPr>
          <w:sz w:val="28"/>
          <w:szCs w:val="28"/>
        </w:rPr>
        <w:t xml:space="preserve">осуществление строительного контроля, в рамках "Создания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(оз. </w:t>
      </w:r>
      <w:proofErr w:type="spellStart"/>
      <w:r w:rsidR="00AC3FF4" w:rsidRPr="00F341D0">
        <w:rPr>
          <w:sz w:val="28"/>
          <w:szCs w:val="28"/>
        </w:rPr>
        <w:t>Вазаль</w:t>
      </w:r>
      <w:proofErr w:type="spellEnd"/>
      <w:r w:rsidR="00AC3FF4" w:rsidRPr="00F341D0">
        <w:rPr>
          <w:sz w:val="28"/>
          <w:szCs w:val="28"/>
        </w:rPr>
        <w:t xml:space="preserve">)" </w:t>
      </w:r>
      <w:r w:rsidRPr="00F341D0">
        <w:rPr>
          <w:sz w:val="28"/>
          <w:szCs w:val="28"/>
        </w:rPr>
        <w:t xml:space="preserve">в сумме </w:t>
      </w:r>
      <w:r w:rsidR="00F341D0" w:rsidRPr="00F341D0">
        <w:rPr>
          <w:sz w:val="28"/>
          <w:szCs w:val="28"/>
        </w:rPr>
        <w:t xml:space="preserve">126 026,65 </w:t>
      </w:r>
      <w:r w:rsidRPr="00F341D0">
        <w:rPr>
          <w:sz w:val="28"/>
          <w:szCs w:val="28"/>
        </w:rPr>
        <w:t xml:space="preserve">руб. или </w:t>
      </w:r>
      <w:r w:rsidR="00F341D0" w:rsidRPr="00F341D0">
        <w:rPr>
          <w:sz w:val="28"/>
          <w:szCs w:val="28"/>
        </w:rPr>
        <w:t>76,4</w:t>
      </w:r>
      <w:r w:rsidRPr="00F341D0">
        <w:rPr>
          <w:sz w:val="28"/>
          <w:szCs w:val="28"/>
        </w:rPr>
        <w:t>% от утвержденных бюджетных ассигнований;</w:t>
      </w:r>
    </w:p>
    <w:p w:rsidR="00F341D0" w:rsidRPr="00C01146" w:rsidRDefault="00B1149B" w:rsidP="00F341D0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на </w:t>
      </w:r>
      <w:r w:rsidR="00F341D0" w:rsidRPr="00F341D0">
        <w:rPr>
          <w:sz w:val="28"/>
          <w:szCs w:val="28"/>
        </w:rPr>
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</w:r>
      <w:r w:rsidRPr="00F341D0">
        <w:rPr>
          <w:sz w:val="28"/>
          <w:szCs w:val="28"/>
        </w:rPr>
        <w:t xml:space="preserve">в сумме </w:t>
      </w:r>
      <w:r w:rsidR="00F341D0" w:rsidRPr="00F341D0">
        <w:rPr>
          <w:sz w:val="28"/>
          <w:szCs w:val="28"/>
        </w:rPr>
        <w:t xml:space="preserve">55 850 000,00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 w:rsidR="00F341D0">
        <w:rPr>
          <w:sz w:val="28"/>
          <w:szCs w:val="28"/>
        </w:rPr>
        <w:t xml:space="preserve"> (</w:t>
      </w:r>
      <w:r w:rsidR="00F341D0" w:rsidRPr="00C01146">
        <w:rPr>
          <w:sz w:val="28"/>
          <w:szCs w:val="28"/>
        </w:rPr>
        <w:t>средств</w:t>
      </w:r>
      <w:r w:rsidR="00F341D0">
        <w:rPr>
          <w:sz w:val="28"/>
          <w:szCs w:val="28"/>
        </w:rPr>
        <w:t>а</w:t>
      </w:r>
      <w:r w:rsidR="00F341D0" w:rsidRPr="00C01146">
        <w:rPr>
          <w:sz w:val="28"/>
          <w:szCs w:val="28"/>
        </w:rPr>
        <w:t xml:space="preserve"> федерального</w:t>
      </w:r>
      <w:r w:rsidR="00995F2E">
        <w:rPr>
          <w:sz w:val="28"/>
          <w:szCs w:val="28"/>
        </w:rPr>
        <w:t xml:space="preserve"> бюджета</w:t>
      </w:r>
      <w:r w:rsidR="009F56C0">
        <w:rPr>
          <w:sz w:val="28"/>
          <w:szCs w:val="28"/>
        </w:rPr>
        <w:t>).</w:t>
      </w:r>
    </w:p>
    <w:p w:rsidR="00AC1F60" w:rsidRPr="009F56C0" w:rsidRDefault="00AC1F60" w:rsidP="00AE5809">
      <w:pPr>
        <w:suppressAutoHyphens/>
        <w:spacing w:line="276" w:lineRule="auto"/>
        <w:ind w:firstLine="709"/>
        <w:jc w:val="both"/>
        <w:rPr>
          <w:color w:val="44546A" w:themeColor="text2"/>
          <w:sz w:val="28"/>
          <w:szCs w:val="28"/>
        </w:rPr>
      </w:pPr>
      <w:r w:rsidRPr="009F56C0">
        <w:rPr>
          <w:color w:val="44546A" w:themeColor="text2"/>
          <w:sz w:val="28"/>
          <w:szCs w:val="28"/>
        </w:rPr>
        <w:t xml:space="preserve">Реализация </w:t>
      </w:r>
      <w:r w:rsidR="009F56C0" w:rsidRPr="009F56C0">
        <w:rPr>
          <w:color w:val="44546A" w:themeColor="text2"/>
          <w:sz w:val="28"/>
          <w:szCs w:val="28"/>
        </w:rPr>
        <w:t xml:space="preserve">данного </w:t>
      </w:r>
      <w:r w:rsidRPr="009F56C0">
        <w:rPr>
          <w:color w:val="44546A" w:themeColor="text2"/>
          <w:sz w:val="28"/>
          <w:szCs w:val="28"/>
        </w:rPr>
        <w:t xml:space="preserve">мероприятия </w:t>
      </w:r>
      <w:r w:rsidR="00596BD4">
        <w:rPr>
          <w:color w:val="44546A" w:themeColor="text2"/>
          <w:sz w:val="28"/>
          <w:szCs w:val="28"/>
        </w:rPr>
        <w:t>проходила в два этапа</w:t>
      </w:r>
      <w:r w:rsidRPr="009F56C0">
        <w:rPr>
          <w:color w:val="44546A" w:themeColor="text2"/>
          <w:sz w:val="28"/>
          <w:szCs w:val="28"/>
        </w:rPr>
        <w:t>: в 2019 году разработан</w:t>
      </w:r>
      <w:r w:rsidR="009F56C0" w:rsidRPr="009F56C0">
        <w:rPr>
          <w:color w:val="44546A" w:themeColor="text2"/>
          <w:sz w:val="28"/>
          <w:szCs w:val="28"/>
        </w:rPr>
        <w:t>а</w:t>
      </w:r>
      <w:r w:rsidRPr="009F56C0">
        <w:rPr>
          <w:color w:val="44546A" w:themeColor="text2"/>
          <w:sz w:val="28"/>
          <w:szCs w:val="28"/>
        </w:rPr>
        <w:t xml:space="preserve"> проектн</w:t>
      </w:r>
      <w:r w:rsidR="009F56C0" w:rsidRPr="009F56C0">
        <w:rPr>
          <w:color w:val="44546A" w:themeColor="text2"/>
          <w:sz w:val="28"/>
          <w:szCs w:val="28"/>
        </w:rPr>
        <w:t xml:space="preserve">ая </w:t>
      </w:r>
      <w:r w:rsidRPr="009F56C0">
        <w:rPr>
          <w:color w:val="44546A" w:themeColor="text2"/>
          <w:sz w:val="28"/>
          <w:szCs w:val="28"/>
        </w:rPr>
        <w:t xml:space="preserve">документация, </w:t>
      </w:r>
      <w:r w:rsidR="009F56C0">
        <w:rPr>
          <w:color w:val="44546A" w:themeColor="text2"/>
          <w:sz w:val="28"/>
          <w:szCs w:val="28"/>
        </w:rPr>
        <w:t xml:space="preserve">в </w:t>
      </w:r>
      <w:r w:rsidR="009F56C0" w:rsidRPr="009F56C0">
        <w:rPr>
          <w:color w:val="44546A" w:themeColor="text2"/>
          <w:sz w:val="28"/>
          <w:szCs w:val="28"/>
        </w:rPr>
        <w:t>2020 год</w:t>
      </w:r>
      <w:r w:rsidR="009F56C0">
        <w:rPr>
          <w:color w:val="44546A" w:themeColor="text2"/>
          <w:sz w:val="28"/>
          <w:szCs w:val="28"/>
        </w:rPr>
        <w:t xml:space="preserve">у </w:t>
      </w:r>
      <w:r w:rsidRPr="009F56C0">
        <w:rPr>
          <w:color w:val="44546A" w:themeColor="text2"/>
          <w:sz w:val="28"/>
          <w:szCs w:val="28"/>
        </w:rPr>
        <w:t>строительные работы.</w:t>
      </w:r>
    </w:p>
    <w:p w:rsidR="002A19BA" w:rsidRPr="00AE5809" w:rsidRDefault="002A19BA" w:rsidP="00AE5809">
      <w:pPr>
        <w:pStyle w:val="a5"/>
        <w:tabs>
          <w:tab w:val="left" w:pos="709"/>
          <w:tab w:val="left" w:pos="851"/>
        </w:tabs>
        <w:suppressAutoHyphens/>
        <w:spacing w:line="276" w:lineRule="auto"/>
        <w:ind w:firstLine="709"/>
        <w:rPr>
          <w:b/>
          <w:sz w:val="28"/>
          <w:szCs w:val="28"/>
        </w:rPr>
      </w:pPr>
    </w:p>
    <w:p w:rsidR="00DD4029" w:rsidRPr="00AE5809" w:rsidRDefault="00DD4029" w:rsidP="00AE58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eastAsia="Calibri"/>
          <w:b/>
          <w:sz w:val="28"/>
          <w:szCs w:val="28"/>
          <w:lang w:eastAsia="en-US"/>
        </w:rPr>
        <w:t>Раздел 0700 «Образование»</w:t>
      </w:r>
    </w:p>
    <w:p w:rsidR="003E4211" w:rsidRPr="00AE5809" w:rsidRDefault="00EA5AB8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>Р</w:t>
      </w:r>
      <w:r w:rsidR="003E4211" w:rsidRPr="00AE5809">
        <w:rPr>
          <w:sz w:val="28"/>
          <w:szCs w:val="28"/>
        </w:rPr>
        <w:t xml:space="preserve">асходы исполнены в сумме </w:t>
      </w:r>
      <w:r w:rsidR="009F56C0" w:rsidRPr="00BD0D35">
        <w:rPr>
          <w:b/>
          <w:sz w:val="28"/>
          <w:szCs w:val="28"/>
        </w:rPr>
        <w:t>36 994,00</w:t>
      </w:r>
      <w:r w:rsidR="009F56C0">
        <w:rPr>
          <w:sz w:val="28"/>
          <w:szCs w:val="28"/>
        </w:rPr>
        <w:t xml:space="preserve"> </w:t>
      </w:r>
      <w:r w:rsidR="003E4211" w:rsidRPr="00AE5809">
        <w:rPr>
          <w:sz w:val="28"/>
          <w:szCs w:val="28"/>
        </w:rPr>
        <w:t xml:space="preserve">руб., что составляет </w:t>
      </w:r>
      <w:r w:rsidR="009F56C0">
        <w:rPr>
          <w:sz w:val="28"/>
          <w:szCs w:val="28"/>
        </w:rPr>
        <w:t>72,9</w:t>
      </w:r>
      <w:r w:rsidR="003E4211" w:rsidRPr="00AE5809">
        <w:rPr>
          <w:sz w:val="28"/>
          <w:szCs w:val="28"/>
        </w:rPr>
        <w:t xml:space="preserve"> % к утвержденным бюджетным назначениям. 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0705</w:t>
      </w:r>
      <w:r w:rsidRPr="00AE5809">
        <w:rPr>
          <w:sz w:val="28"/>
          <w:szCs w:val="28"/>
        </w:rPr>
        <w:t xml:space="preserve"> «Профессиональная подготовка, переподготовка и повышение квалификации» расходы утверждены в сумме </w:t>
      </w:r>
      <w:r w:rsidR="007A6CEC">
        <w:rPr>
          <w:sz w:val="28"/>
          <w:szCs w:val="28"/>
        </w:rPr>
        <w:t xml:space="preserve">12 000,00 </w:t>
      </w:r>
      <w:r w:rsidRPr="00AE5809">
        <w:rPr>
          <w:sz w:val="28"/>
          <w:szCs w:val="28"/>
        </w:rPr>
        <w:t xml:space="preserve">руб., исполнены в сумме </w:t>
      </w:r>
      <w:r w:rsidR="007A6CEC">
        <w:rPr>
          <w:sz w:val="28"/>
          <w:szCs w:val="28"/>
        </w:rPr>
        <w:t xml:space="preserve">12 000,00 </w:t>
      </w:r>
      <w:r w:rsidRPr="00AE5809">
        <w:rPr>
          <w:sz w:val="28"/>
          <w:szCs w:val="28"/>
        </w:rPr>
        <w:t xml:space="preserve">руб. или </w:t>
      </w:r>
      <w:r w:rsidR="007A6CEC"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плановых назначений. По указанному подразделу отражены расходы на </w:t>
      </w:r>
      <w:r w:rsidR="007A6CEC">
        <w:rPr>
          <w:sz w:val="28"/>
          <w:szCs w:val="28"/>
        </w:rPr>
        <w:t>о</w:t>
      </w:r>
      <w:r w:rsidR="007A6CEC" w:rsidRPr="007A6CEC">
        <w:rPr>
          <w:sz w:val="28"/>
          <w:szCs w:val="28"/>
        </w:rPr>
        <w:t>рганизаци</w:t>
      </w:r>
      <w:r w:rsidR="007A6CEC">
        <w:rPr>
          <w:sz w:val="28"/>
          <w:szCs w:val="28"/>
        </w:rPr>
        <w:t>ю</w:t>
      </w:r>
      <w:r w:rsidR="007A6CEC" w:rsidRPr="007A6CEC">
        <w:rPr>
          <w:sz w:val="28"/>
          <w:szCs w:val="28"/>
        </w:rPr>
        <w:t xml:space="preserve"> повышения квалификации работников казенных учреждений</w:t>
      </w:r>
      <w:r w:rsidRPr="00AE5809">
        <w:rPr>
          <w:sz w:val="28"/>
          <w:szCs w:val="28"/>
        </w:rPr>
        <w:t xml:space="preserve">.  </w:t>
      </w:r>
    </w:p>
    <w:p w:rsidR="003E4211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0707</w:t>
      </w:r>
      <w:r w:rsidRPr="00AE5809">
        <w:rPr>
          <w:sz w:val="28"/>
          <w:szCs w:val="28"/>
        </w:rPr>
        <w:t xml:space="preserve"> «Молодежная политика и оздоровление детей»   расходы утверждены в сумме </w:t>
      </w:r>
      <w:r w:rsidR="007A6CEC">
        <w:rPr>
          <w:sz w:val="28"/>
          <w:szCs w:val="28"/>
        </w:rPr>
        <w:t xml:space="preserve">38 720,00 </w:t>
      </w:r>
      <w:r w:rsidRPr="00AE5809">
        <w:rPr>
          <w:sz w:val="28"/>
          <w:szCs w:val="28"/>
        </w:rPr>
        <w:t xml:space="preserve">руб., исполнены в сумме </w:t>
      </w:r>
      <w:r w:rsidR="007A6CEC">
        <w:rPr>
          <w:sz w:val="28"/>
          <w:szCs w:val="28"/>
        </w:rPr>
        <w:t xml:space="preserve">24 994,00 </w:t>
      </w:r>
      <w:r w:rsidRPr="00AE5809">
        <w:rPr>
          <w:sz w:val="28"/>
          <w:szCs w:val="28"/>
        </w:rPr>
        <w:t xml:space="preserve">руб. или </w:t>
      </w:r>
      <w:r w:rsidR="007A6CEC">
        <w:rPr>
          <w:sz w:val="28"/>
          <w:szCs w:val="28"/>
        </w:rPr>
        <w:t>64,5</w:t>
      </w:r>
      <w:r w:rsidRPr="00AE5809">
        <w:rPr>
          <w:sz w:val="28"/>
          <w:szCs w:val="28"/>
        </w:rPr>
        <w:t xml:space="preserve"> % от плановых назначений. По указанному подразделу отражены расходы:</w:t>
      </w:r>
    </w:p>
    <w:p w:rsidR="007A6CEC" w:rsidRPr="00F341D0" w:rsidRDefault="007A6CEC" w:rsidP="007A6CEC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>- на</w:t>
      </w:r>
      <w:r w:rsidRPr="007A6C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6CEC">
        <w:rPr>
          <w:sz w:val="28"/>
          <w:szCs w:val="28"/>
        </w:rPr>
        <w:t>роведение мероприятий среди молодежи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19 714,00</w:t>
      </w:r>
      <w:r w:rsidR="00634BB4"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58,9</w:t>
      </w:r>
      <w:r w:rsidRPr="00F341D0">
        <w:rPr>
          <w:sz w:val="28"/>
          <w:szCs w:val="28"/>
        </w:rPr>
        <w:t>% от утвержденных бюджетных ассигнований;</w:t>
      </w:r>
    </w:p>
    <w:p w:rsidR="007A6CEC" w:rsidRPr="00C01146" w:rsidRDefault="007A6CEC" w:rsidP="007A6CEC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на </w:t>
      </w:r>
      <w:r>
        <w:rPr>
          <w:sz w:val="28"/>
          <w:szCs w:val="28"/>
        </w:rPr>
        <w:t>п</w:t>
      </w:r>
      <w:r w:rsidRPr="007A6CEC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7A6CEC">
        <w:rPr>
          <w:sz w:val="28"/>
          <w:szCs w:val="28"/>
        </w:rPr>
        <w:t xml:space="preserve"> талантливой молодежи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5 280</w:t>
      </w:r>
      <w:r w:rsidRPr="00F341D0">
        <w:rPr>
          <w:sz w:val="28"/>
          <w:szCs w:val="28"/>
        </w:rPr>
        <w:t>,00 руб. или 100,0% от утвержденных бюджетных ассигнований</w:t>
      </w:r>
      <w:r>
        <w:rPr>
          <w:sz w:val="28"/>
          <w:szCs w:val="28"/>
        </w:rPr>
        <w:t>.</w:t>
      </w:r>
    </w:p>
    <w:p w:rsidR="007A6CEC" w:rsidRPr="00AE5809" w:rsidRDefault="007A6CEC" w:rsidP="00AE5809">
      <w:pPr>
        <w:spacing w:line="276" w:lineRule="auto"/>
        <w:ind w:firstLine="709"/>
        <w:jc w:val="both"/>
        <w:rPr>
          <w:sz w:val="28"/>
          <w:szCs w:val="28"/>
        </w:rPr>
      </w:pPr>
    </w:p>
    <w:p w:rsidR="00BD0D35" w:rsidRDefault="00BD0D35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35" w:rsidRDefault="00BD0D35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029" w:rsidRPr="00AE5809" w:rsidRDefault="00DD4029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lastRenderedPageBreak/>
        <w:t>Раздел 0800 «Культура, кинематография»</w:t>
      </w:r>
    </w:p>
    <w:p w:rsidR="00EA5AB8" w:rsidRPr="00AE5809" w:rsidRDefault="00EA5AB8" w:rsidP="00AE580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B4" w:rsidRDefault="003E4211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 xml:space="preserve">По подразделу 0801 </w:t>
      </w:r>
      <w:r w:rsidRPr="00AE5809">
        <w:rPr>
          <w:sz w:val="28"/>
          <w:szCs w:val="28"/>
        </w:rPr>
        <w:t xml:space="preserve">«Культура» расходы бюджета </w:t>
      </w:r>
      <w:r w:rsidR="007A6CEC">
        <w:rPr>
          <w:sz w:val="28"/>
          <w:szCs w:val="28"/>
        </w:rPr>
        <w:t xml:space="preserve">города </w:t>
      </w:r>
      <w:r w:rsidRPr="00AE5809">
        <w:rPr>
          <w:sz w:val="28"/>
          <w:szCs w:val="28"/>
        </w:rPr>
        <w:t>в 20</w:t>
      </w:r>
      <w:r w:rsidR="007A6CEC">
        <w:rPr>
          <w:sz w:val="28"/>
          <w:szCs w:val="28"/>
        </w:rPr>
        <w:t>20</w:t>
      </w:r>
      <w:r w:rsidRPr="00AE5809">
        <w:rPr>
          <w:sz w:val="28"/>
          <w:szCs w:val="28"/>
        </w:rPr>
        <w:t xml:space="preserve"> году исполнены в сумме </w:t>
      </w:r>
      <w:r w:rsidR="007A6CEC" w:rsidRPr="00BD0D35">
        <w:rPr>
          <w:b/>
          <w:sz w:val="28"/>
          <w:szCs w:val="28"/>
        </w:rPr>
        <w:t>34 789 635,25</w:t>
      </w:r>
      <w:r w:rsidR="007A6CEC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составляет </w:t>
      </w:r>
      <w:r w:rsidR="007A6CEC">
        <w:rPr>
          <w:sz w:val="28"/>
          <w:szCs w:val="28"/>
        </w:rPr>
        <w:t>95,2</w:t>
      </w:r>
      <w:r w:rsidRPr="00AE5809">
        <w:rPr>
          <w:sz w:val="28"/>
          <w:szCs w:val="28"/>
        </w:rPr>
        <w:t xml:space="preserve"> %  к утверждённым бюджетным ассигнованиям </w:t>
      </w:r>
      <w:r w:rsidR="007A6CEC">
        <w:rPr>
          <w:sz w:val="28"/>
          <w:szCs w:val="28"/>
        </w:rPr>
        <w:t xml:space="preserve">36 560 555,13 </w:t>
      </w:r>
      <w:r w:rsidRPr="00AE5809">
        <w:rPr>
          <w:sz w:val="28"/>
          <w:szCs w:val="28"/>
        </w:rPr>
        <w:t>руб.</w:t>
      </w:r>
      <w:r w:rsidR="00634BB4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Бюджетные ассигнования направлены </w:t>
      </w:r>
      <w:proofErr w:type="gramStart"/>
      <w:r w:rsidRPr="00AE5809">
        <w:rPr>
          <w:sz w:val="28"/>
          <w:szCs w:val="28"/>
        </w:rPr>
        <w:t>на</w:t>
      </w:r>
      <w:proofErr w:type="gramEnd"/>
      <w:r w:rsidR="00634BB4">
        <w:rPr>
          <w:sz w:val="28"/>
          <w:szCs w:val="28"/>
        </w:rPr>
        <w:t>:</w:t>
      </w:r>
    </w:p>
    <w:p w:rsidR="00634BB4" w:rsidRPr="00F341D0" w:rsidRDefault="003E4211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 xml:space="preserve"> </w:t>
      </w:r>
      <w:r w:rsidR="00634BB4" w:rsidRPr="00F341D0">
        <w:rPr>
          <w:sz w:val="28"/>
          <w:szCs w:val="28"/>
        </w:rPr>
        <w:t xml:space="preserve">- </w:t>
      </w:r>
      <w:r w:rsidR="00634BB4">
        <w:rPr>
          <w:sz w:val="28"/>
          <w:szCs w:val="28"/>
        </w:rPr>
        <w:t>о</w:t>
      </w:r>
      <w:r w:rsidR="00634BB4" w:rsidRPr="00634BB4">
        <w:rPr>
          <w:sz w:val="28"/>
          <w:szCs w:val="28"/>
        </w:rPr>
        <w:t>беспечение деятельности учреждений культуры Южского городского поселения Южского муниципального района</w:t>
      </w:r>
      <w:r w:rsidR="00634BB4">
        <w:rPr>
          <w:sz w:val="28"/>
          <w:szCs w:val="28"/>
        </w:rPr>
        <w:t xml:space="preserve"> </w:t>
      </w:r>
      <w:r w:rsidR="00634BB4" w:rsidRPr="00F341D0">
        <w:rPr>
          <w:sz w:val="28"/>
          <w:szCs w:val="28"/>
        </w:rPr>
        <w:t xml:space="preserve">в сумме </w:t>
      </w:r>
      <w:r w:rsidR="00634BB4">
        <w:rPr>
          <w:sz w:val="28"/>
          <w:szCs w:val="28"/>
        </w:rPr>
        <w:t xml:space="preserve">16 389 802,36 </w:t>
      </w:r>
      <w:r w:rsidR="00634BB4" w:rsidRPr="00F341D0">
        <w:rPr>
          <w:sz w:val="28"/>
          <w:szCs w:val="28"/>
        </w:rPr>
        <w:t xml:space="preserve">руб. или </w:t>
      </w:r>
      <w:r w:rsidR="00634BB4">
        <w:rPr>
          <w:sz w:val="28"/>
          <w:szCs w:val="28"/>
        </w:rPr>
        <w:t>100,0</w:t>
      </w:r>
      <w:r w:rsidR="00634BB4" w:rsidRPr="00F341D0">
        <w:rPr>
          <w:sz w:val="28"/>
          <w:szCs w:val="28"/>
        </w:rPr>
        <w:t>% от утвержденных бюджетных ассигнований;</w:t>
      </w:r>
    </w:p>
    <w:p w:rsidR="00634BB4" w:rsidRPr="00C01146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634BB4">
        <w:rPr>
          <w:sz w:val="28"/>
          <w:szCs w:val="28"/>
        </w:rPr>
        <w:t>ыполнение работ по установке камер уличной системы видеонаблюдения здания МБУК "</w:t>
      </w:r>
      <w:proofErr w:type="spellStart"/>
      <w:r w:rsidRPr="00634BB4">
        <w:rPr>
          <w:sz w:val="28"/>
          <w:szCs w:val="28"/>
        </w:rPr>
        <w:t>Южская</w:t>
      </w:r>
      <w:proofErr w:type="spellEnd"/>
      <w:r w:rsidRPr="00634BB4">
        <w:rPr>
          <w:sz w:val="28"/>
          <w:szCs w:val="28"/>
        </w:rPr>
        <w:t xml:space="preserve"> клубная система" по адресу </w:t>
      </w:r>
      <w:proofErr w:type="gramStart"/>
      <w:r w:rsidRPr="00634BB4">
        <w:rPr>
          <w:sz w:val="28"/>
          <w:szCs w:val="28"/>
        </w:rPr>
        <w:t>г</w:t>
      </w:r>
      <w:proofErr w:type="gramEnd"/>
      <w:r w:rsidRPr="00634BB4">
        <w:rPr>
          <w:sz w:val="28"/>
          <w:szCs w:val="28"/>
        </w:rPr>
        <w:t>. Южа, ул. Советская, д. 9</w:t>
      </w:r>
      <w:r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66 934,00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>
        <w:rPr>
          <w:sz w:val="28"/>
          <w:szCs w:val="28"/>
        </w:rPr>
        <w:t>;</w:t>
      </w:r>
    </w:p>
    <w:p w:rsidR="00634BB4" w:rsidRPr="00C01146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 w:rsidRPr="00634B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34BB4">
        <w:rPr>
          <w:sz w:val="28"/>
          <w:szCs w:val="28"/>
        </w:rPr>
        <w:t>ыполнение работ по монтажу системы СКУД и системы видеонаблюдения МБУ "</w:t>
      </w:r>
      <w:proofErr w:type="spellStart"/>
      <w:r w:rsidRPr="00634BB4">
        <w:rPr>
          <w:sz w:val="28"/>
          <w:szCs w:val="28"/>
        </w:rPr>
        <w:t>Южский</w:t>
      </w:r>
      <w:proofErr w:type="spellEnd"/>
      <w:r w:rsidRPr="00634BB4">
        <w:rPr>
          <w:sz w:val="28"/>
          <w:szCs w:val="28"/>
        </w:rPr>
        <w:t xml:space="preserve"> Дом ремесел"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113 000</w:t>
      </w:r>
      <w:r w:rsidRPr="00F341D0">
        <w:rPr>
          <w:sz w:val="28"/>
          <w:szCs w:val="28"/>
        </w:rPr>
        <w:t>,00 руб. или 100,0% от утвержденных бюджетных ассигнований</w:t>
      </w:r>
      <w:r>
        <w:rPr>
          <w:sz w:val="28"/>
          <w:szCs w:val="28"/>
        </w:rPr>
        <w:t>;</w:t>
      </w:r>
    </w:p>
    <w:p w:rsidR="00634BB4" w:rsidRPr="00C01146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34BB4">
        <w:rPr>
          <w:sz w:val="28"/>
          <w:szCs w:val="28"/>
        </w:rPr>
        <w:t>риобретение компьютерной техники в рамках празднования юбилея коллектива эстрадного танца "Непоседы"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66 150</w:t>
      </w:r>
      <w:r w:rsidRPr="00F341D0">
        <w:rPr>
          <w:sz w:val="28"/>
          <w:szCs w:val="28"/>
        </w:rPr>
        <w:t>,00 руб. или 100,0% от утвержденных бюджетных ассигнований</w:t>
      </w:r>
      <w:r>
        <w:rPr>
          <w:sz w:val="28"/>
          <w:szCs w:val="28"/>
        </w:rPr>
        <w:t>;</w:t>
      </w:r>
    </w:p>
    <w:p w:rsidR="00634BB4" w:rsidRPr="00C01146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34BB4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34BB4">
        <w:rPr>
          <w:sz w:val="28"/>
          <w:szCs w:val="28"/>
        </w:rPr>
        <w:t xml:space="preserve"> массовых, культурно-зрелищных мероприятий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134 672,00 </w:t>
      </w:r>
      <w:r w:rsidRPr="00F341D0">
        <w:rPr>
          <w:sz w:val="28"/>
          <w:szCs w:val="28"/>
        </w:rPr>
        <w:t xml:space="preserve">руб. или </w:t>
      </w:r>
      <w:r>
        <w:rPr>
          <w:sz w:val="28"/>
          <w:szCs w:val="28"/>
        </w:rPr>
        <w:t>69,4</w:t>
      </w:r>
      <w:r w:rsidRPr="00F341D0">
        <w:rPr>
          <w:sz w:val="28"/>
          <w:szCs w:val="28"/>
        </w:rPr>
        <w:t>% от утвержденных бюджетных ассигнований</w:t>
      </w:r>
      <w:r>
        <w:rPr>
          <w:sz w:val="28"/>
          <w:szCs w:val="28"/>
        </w:rPr>
        <w:t>;</w:t>
      </w:r>
    </w:p>
    <w:p w:rsidR="00634BB4" w:rsidRPr="00C01146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34BB4">
        <w:rPr>
          <w:sz w:val="28"/>
          <w:szCs w:val="28"/>
        </w:rPr>
        <w:t>оддержк</w:t>
      </w:r>
      <w:r w:rsidR="007A69EC">
        <w:rPr>
          <w:sz w:val="28"/>
          <w:szCs w:val="28"/>
        </w:rPr>
        <w:t>у</w:t>
      </w:r>
      <w:r w:rsidRPr="00634BB4">
        <w:rPr>
          <w:sz w:val="28"/>
          <w:szCs w:val="28"/>
        </w:rPr>
        <w:t xml:space="preserve"> театрального движения Южского городского поселения и деятельности Южского народного театра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150 000,00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>
        <w:rPr>
          <w:sz w:val="28"/>
          <w:szCs w:val="28"/>
        </w:rPr>
        <w:t>;</w:t>
      </w:r>
    </w:p>
    <w:p w:rsidR="00634BB4" w:rsidRPr="00C01146" w:rsidRDefault="00634BB4" w:rsidP="00634BB4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 w:rsidR="00995F2E">
        <w:rPr>
          <w:sz w:val="28"/>
          <w:szCs w:val="28"/>
        </w:rPr>
        <w:t>у</w:t>
      </w:r>
      <w:r w:rsidR="00995F2E" w:rsidRPr="00995F2E">
        <w:rPr>
          <w:sz w:val="28"/>
          <w:szCs w:val="28"/>
        </w:rPr>
        <w:t>крепление материально-технической базы МБУ "</w:t>
      </w:r>
      <w:proofErr w:type="spellStart"/>
      <w:r w:rsidR="00995F2E" w:rsidRPr="00995F2E">
        <w:rPr>
          <w:sz w:val="28"/>
          <w:szCs w:val="28"/>
        </w:rPr>
        <w:t>Южский</w:t>
      </w:r>
      <w:proofErr w:type="spellEnd"/>
      <w:r w:rsidR="00995F2E" w:rsidRPr="00995F2E">
        <w:rPr>
          <w:sz w:val="28"/>
          <w:szCs w:val="28"/>
        </w:rPr>
        <w:t xml:space="preserve"> Дом ремесел"</w:t>
      </w:r>
      <w:r w:rsidR="00995F2E"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995F2E">
        <w:rPr>
          <w:sz w:val="28"/>
          <w:szCs w:val="28"/>
        </w:rPr>
        <w:t xml:space="preserve">244 823,00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>
        <w:rPr>
          <w:sz w:val="28"/>
          <w:szCs w:val="28"/>
        </w:rPr>
        <w:t>;</w:t>
      </w:r>
    </w:p>
    <w:p w:rsidR="007A69EC" w:rsidRPr="00C01146" w:rsidRDefault="007A69EC" w:rsidP="007A69EC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proofErr w:type="spellStart"/>
      <w:r w:rsidR="00995F2E">
        <w:rPr>
          <w:sz w:val="28"/>
          <w:szCs w:val="28"/>
        </w:rPr>
        <w:t>с</w:t>
      </w:r>
      <w:r w:rsidR="00995F2E" w:rsidRPr="00995F2E">
        <w:rPr>
          <w:sz w:val="28"/>
          <w:szCs w:val="28"/>
        </w:rPr>
        <w:t>офинансирование</w:t>
      </w:r>
      <w:proofErr w:type="spellEnd"/>
      <w:r w:rsidR="00995F2E" w:rsidRPr="00995F2E">
        <w:rPr>
          <w:sz w:val="28"/>
          <w:szCs w:val="28"/>
        </w:rPr>
        <w:t xml:space="preserve"> расходов, связанных с поэтапным доведением средней заработной </w:t>
      </w:r>
      <w:proofErr w:type="gramStart"/>
      <w:r w:rsidR="00995F2E" w:rsidRPr="00995F2E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="00995F2E" w:rsidRPr="00995F2E">
        <w:rPr>
          <w:sz w:val="28"/>
          <w:szCs w:val="28"/>
        </w:rPr>
        <w:t xml:space="preserve"> до средней заработной платы в Ивановской области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995F2E">
        <w:rPr>
          <w:sz w:val="28"/>
          <w:szCs w:val="28"/>
        </w:rPr>
        <w:t xml:space="preserve">4 308 964,00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 w:rsidR="00995F2E">
        <w:rPr>
          <w:sz w:val="28"/>
          <w:szCs w:val="28"/>
        </w:rPr>
        <w:t xml:space="preserve"> (</w:t>
      </w:r>
      <w:r w:rsidR="00995F2E" w:rsidRPr="00C01146">
        <w:rPr>
          <w:sz w:val="28"/>
          <w:szCs w:val="28"/>
        </w:rPr>
        <w:t>средств</w:t>
      </w:r>
      <w:r w:rsidR="00995F2E">
        <w:rPr>
          <w:sz w:val="28"/>
          <w:szCs w:val="28"/>
        </w:rPr>
        <w:t>а</w:t>
      </w:r>
      <w:r w:rsidR="00995F2E" w:rsidRPr="00C01146">
        <w:rPr>
          <w:sz w:val="28"/>
          <w:szCs w:val="28"/>
        </w:rPr>
        <w:t xml:space="preserve"> </w:t>
      </w:r>
      <w:r w:rsidR="00995F2E">
        <w:rPr>
          <w:sz w:val="28"/>
          <w:szCs w:val="28"/>
        </w:rPr>
        <w:t>областного бюджета)</w:t>
      </w:r>
      <w:r>
        <w:rPr>
          <w:sz w:val="28"/>
          <w:szCs w:val="28"/>
        </w:rPr>
        <w:t>;</w:t>
      </w:r>
    </w:p>
    <w:p w:rsidR="007A69EC" w:rsidRPr="00C01146" w:rsidRDefault="007A69EC" w:rsidP="007A69E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341D0">
        <w:rPr>
          <w:sz w:val="28"/>
          <w:szCs w:val="28"/>
        </w:rPr>
        <w:t xml:space="preserve">- </w:t>
      </w:r>
      <w:r w:rsidR="00995F2E">
        <w:rPr>
          <w:sz w:val="28"/>
          <w:szCs w:val="28"/>
        </w:rPr>
        <w:t>о</w:t>
      </w:r>
      <w:r w:rsidR="00995F2E" w:rsidRPr="00995F2E">
        <w:rPr>
          <w:sz w:val="28"/>
          <w:szCs w:val="28"/>
        </w:rPr>
        <w:t xml:space="preserve">беспечение деятельности учреждений культуры Южского городского поселения Южского муниципального района в части </w:t>
      </w:r>
      <w:proofErr w:type="spellStart"/>
      <w:r w:rsidR="00995F2E" w:rsidRPr="00995F2E">
        <w:rPr>
          <w:sz w:val="28"/>
          <w:szCs w:val="28"/>
        </w:rPr>
        <w:t>софинансирования</w:t>
      </w:r>
      <w:proofErr w:type="spellEnd"/>
      <w:r w:rsidR="00995F2E" w:rsidRPr="00995F2E">
        <w:rPr>
          <w:sz w:val="28"/>
          <w:szCs w:val="28"/>
        </w:rPr>
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995F2E">
        <w:rPr>
          <w:sz w:val="28"/>
          <w:szCs w:val="28"/>
        </w:rPr>
        <w:t xml:space="preserve">1 121 650,92 </w:t>
      </w:r>
      <w:r w:rsidRPr="00F341D0">
        <w:rPr>
          <w:sz w:val="28"/>
          <w:szCs w:val="28"/>
        </w:rPr>
        <w:t>руб. или 100,0% от утвержденных бюджетных ассигнований</w:t>
      </w:r>
      <w:r>
        <w:rPr>
          <w:sz w:val="28"/>
          <w:szCs w:val="28"/>
        </w:rPr>
        <w:t>;</w:t>
      </w:r>
      <w:proofErr w:type="gramEnd"/>
    </w:p>
    <w:p w:rsidR="007A69EC" w:rsidRDefault="007A69EC" w:rsidP="007A69EC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</w:t>
      </w:r>
      <w:r w:rsidR="00995F2E">
        <w:rPr>
          <w:sz w:val="28"/>
          <w:szCs w:val="28"/>
        </w:rPr>
        <w:t>у</w:t>
      </w:r>
      <w:r w:rsidR="00995F2E" w:rsidRPr="00995F2E">
        <w:rPr>
          <w:sz w:val="28"/>
          <w:szCs w:val="28"/>
        </w:rPr>
        <w:t>крепление материально-технической базы муниципальных учреждений культуры Ивановской области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995F2E">
        <w:rPr>
          <w:sz w:val="28"/>
          <w:szCs w:val="28"/>
        </w:rPr>
        <w:t xml:space="preserve">11 983 142,97 </w:t>
      </w:r>
      <w:r w:rsidRPr="00F341D0">
        <w:rPr>
          <w:sz w:val="28"/>
          <w:szCs w:val="28"/>
        </w:rPr>
        <w:t xml:space="preserve">руб. или </w:t>
      </w:r>
      <w:r w:rsidR="00995F2E">
        <w:rPr>
          <w:sz w:val="28"/>
          <w:szCs w:val="28"/>
        </w:rPr>
        <w:t>87,6</w:t>
      </w:r>
      <w:r w:rsidRPr="00F341D0">
        <w:rPr>
          <w:sz w:val="28"/>
          <w:szCs w:val="28"/>
        </w:rPr>
        <w:t>% от утвержденных бюджетных ассигнований</w:t>
      </w:r>
      <w:r w:rsidR="00995F2E">
        <w:rPr>
          <w:sz w:val="28"/>
          <w:szCs w:val="28"/>
        </w:rPr>
        <w:t>,</w:t>
      </w:r>
      <w:r w:rsidR="00995F2E" w:rsidRPr="00995F2E">
        <w:rPr>
          <w:sz w:val="28"/>
          <w:szCs w:val="28"/>
        </w:rPr>
        <w:t xml:space="preserve"> </w:t>
      </w:r>
      <w:r w:rsidR="00995F2E" w:rsidRPr="00C01146">
        <w:rPr>
          <w:sz w:val="28"/>
          <w:szCs w:val="28"/>
        </w:rPr>
        <w:t xml:space="preserve">в том числе за счет средств областного бюджета – </w:t>
      </w:r>
      <w:r w:rsidR="00995F2E">
        <w:rPr>
          <w:sz w:val="28"/>
          <w:szCs w:val="28"/>
        </w:rPr>
        <w:t xml:space="preserve">11 383 985,82 </w:t>
      </w:r>
      <w:r w:rsidR="00995F2E" w:rsidRPr="00C01146">
        <w:rPr>
          <w:sz w:val="28"/>
          <w:szCs w:val="28"/>
        </w:rPr>
        <w:t xml:space="preserve">руб., бюджета Южского городского поселения – </w:t>
      </w:r>
      <w:r w:rsidR="00995F2E">
        <w:rPr>
          <w:sz w:val="28"/>
          <w:szCs w:val="28"/>
        </w:rPr>
        <w:t xml:space="preserve">599 157,15 </w:t>
      </w:r>
      <w:r w:rsidR="00995F2E" w:rsidRPr="00C01146">
        <w:rPr>
          <w:sz w:val="28"/>
          <w:szCs w:val="28"/>
        </w:rPr>
        <w:t>руб.</w:t>
      </w:r>
    </w:p>
    <w:p w:rsidR="00006B1E" w:rsidRPr="00900130" w:rsidRDefault="00CE1520" w:rsidP="00006B1E">
      <w:pPr>
        <w:shd w:val="clear" w:color="auto" w:fill="FFFFFF"/>
        <w:spacing w:line="276" w:lineRule="auto"/>
        <w:jc w:val="both"/>
        <w:rPr>
          <w:rFonts w:eastAsia="Calibri"/>
          <w:b/>
          <w:color w:val="44546A" w:themeColor="text2"/>
          <w:sz w:val="28"/>
          <w:szCs w:val="28"/>
          <w:lang w:eastAsia="en-US"/>
        </w:rPr>
      </w:pPr>
      <w:r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lastRenderedPageBreak/>
        <w:t xml:space="preserve">           </w:t>
      </w:r>
      <w:proofErr w:type="gramStart"/>
      <w:r w:rsidR="00995F2E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 xml:space="preserve">Неполное освоение расходов за счет субсидии из областного бюджета в объеме 1 616 014,18 руб. (или </w:t>
      </w:r>
      <w:r w:rsidR="008D0A6C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>12,4</w:t>
      </w:r>
      <w:r w:rsidR="00995F2E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 xml:space="preserve">%) при утвержденных назначениях </w:t>
      </w:r>
      <w:r w:rsidR="008D0A6C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 xml:space="preserve">13 000 000,00 </w:t>
      </w:r>
      <w:r w:rsidR="00995F2E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>руб.</w:t>
      </w:r>
      <w:r w:rsidR="00006B1E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 xml:space="preserve">, </w:t>
      </w:r>
      <w:r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 xml:space="preserve">за счет средств бюджета Южского городского поселения в объеме 85 053,38 руб. (или 12,4%) при утвержденных назначениях 684 210,53 руб. </w:t>
      </w:r>
      <w:r w:rsidR="00995F2E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 xml:space="preserve">связано с </w:t>
      </w:r>
      <w:r w:rsidR="00A423EC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>нарушением сроков выполнения работ по сохранению объекта культурного наследия местного (муниципального) значения «Народный дом</w:t>
      </w:r>
      <w:proofErr w:type="gramEnd"/>
      <w:r w:rsidR="00A423EC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>»,</w:t>
      </w:r>
      <w:r w:rsidR="00006B1E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 xml:space="preserve"> </w:t>
      </w:r>
      <w:proofErr w:type="gramStart"/>
      <w:r w:rsidR="00006B1E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>расположенного</w:t>
      </w:r>
      <w:proofErr w:type="gramEnd"/>
      <w:r w:rsidR="00006B1E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 xml:space="preserve"> по адресу: </w:t>
      </w:r>
      <w:proofErr w:type="gramStart"/>
      <w:r w:rsidR="00006B1E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>Ивановская область, г. Южа, ул. Советская, д. 9 подрядчиком ООО «</w:t>
      </w:r>
      <w:proofErr w:type="spellStart"/>
      <w:r w:rsidR="00006B1E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>Интехстрой</w:t>
      </w:r>
      <w:proofErr w:type="spellEnd"/>
      <w:r w:rsidR="00006B1E" w:rsidRPr="00900130">
        <w:rPr>
          <w:rFonts w:eastAsia="Calibri"/>
          <w:b/>
          <w:color w:val="44546A" w:themeColor="text2"/>
          <w:sz w:val="28"/>
          <w:szCs w:val="28"/>
          <w:lang w:eastAsia="en-US"/>
        </w:rPr>
        <w:t>».</w:t>
      </w:r>
      <w:proofErr w:type="gramEnd"/>
    </w:p>
    <w:p w:rsidR="00006B1E" w:rsidRDefault="00006B1E" w:rsidP="00006B1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Calibri"/>
          <w:color w:val="44546A" w:themeColor="text2"/>
          <w:sz w:val="28"/>
          <w:szCs w:val="28"/>
          <w:lang w:eastAsia="en-US"/>
        </w:rPr>
        <w:t xml:space="preserve">         </w:t>
      </w:r>
      <w:r w:rsidR="00995F2E" w:rsidRPr="00F341D0">
        <w:rPr>
          <w:sz w:val="28"/>
          <w:szCs w:val="28"/>
        </w:rPr>
        <w:t xml:space="preserve">- </w:t>
      </w:r>
      <w:r w:rsidR="00CE1520">
        <w:rPr>
          <w:sz w:val="28"/>
          <w:szCs w:val="28"/>
        </w:rPr>
        <w:t>у</w:t>
      </w:r>
      <w:r w:rsidR="00CE1520" w:rsidRPr="00CE1520">
        <w:rPr>
          <w:sz w:val="28"/>
          <w:szCs w:val="28"/>
        </w:rPr>
        <w:t>крепление материально-технической базы муниципальных учреждений культуры (Муниципальное бюджетное учреждение культуры "</w:t>
      </w:r>
      <w:proofErr w:type="spellStart"/>
      <w:r w:rsidR="00CE1520" w:rsidRPr="00CE1520">
        <w:rPr>
          <w:sz w:val="28"/>
          <w:szCs w:val="28"/>
        </w:rPr>
        <w:t>Южская</w:t>
      </w:r>
      <w:proofErr w:type="spellEnd"/>
      <w:r w:rsidR="00CE1520" w:rsidRPr="00CE1520">
        <w:rPr>
          <w:sz w:val="28"/>
          <w:szCs w:val="28"/>
        </w:rPr>
        <w:t xml:space="preserve"> клубная система" текущий ремонт котельной клуба д. </w:t>
      </w:r>
      <w:proofErr w:type="spellStart"/>
      <w:r w:rsidR="00CE1520" w:rsidRPr="00CE1520">
        <w:rPr>
          <w:sz w:val="28"/>
          <w:szCs w:val="28"/>
        </w:rPr>
        <w:t>Нефедово</w:t>
      </w:r>
      <w:proofErr w:type="spellEnd"/>
      <w:r w:rsidR="00CE1520" w:rsidRPr="00CE1520">
        <w:rPr>
          <w:sz w:val="28"/>
          <w:szCs w:val="28"/>
        </w:rPr>
        <w:t>)</w:t>
      </w:r>
      <w:r w:rsidR="00995F2E">
        <w:rPr>
          <w:sz w:val="28"/>
          <w:szCs w:val="28"/>
        </w:rPr>
        <w:t xml:space="preserve"> </w:t>
      </w:r>
      <w:r w:rsidR="00995F2E" w:rsidRPr="00F341D0">
        <w:rPr>
          <w:sz w:val="28"/>
          <w:szCs w:val="28"/>
        </w:rPr>
        <w:t xml:space="preserve">в сумме </w:t>
      </w:r>
      <w:r w:rsidR="00CE1520">
        <w:rPr>
          <w:sz w:val="28"/>
          <w:szCs w:val="28"/>
        </w:rPr>
        <w:t>199 996,00</w:t>
      </w:r>
      <w:r w:rsidR="00995F2E" w:rsidRPr="00F341D0">
        <w:rPr>
          <w:sz w:val="28"/>
          <w:szCs w:val="28"/>
        </w:rPr>
        <w:t xml:space="preserve"> руб. или </w:t>
      </w:r>
      <w:r w:rsidR="00CE1520">
        <w:rPr>
          <w:sz w:val="28"/>
          <w:szCs w:val="28"/>
        </w:rPr>
        <w:t>95</w:t>
      </w:r>
      <w:r w:rsidR="00995F2E" w:rsidRPr="00F341D0">
        <w:rPr>
          <w:sz w:val="28"/>
          <w:szCs w:val="28"/>
        </w:rPr>
        <w:t>,0% от утвержденных бюджетных ассигнований</w:t>
      </w:r>
      <w:r w:rsidR="00CE1520">
        <w:rPr>
          <w:sz w:val="28"/>
          <w:szCs w:val="28"/>
        </w:rPr>
        <w:t>,</w:t>
      </w:r>
      <w:r w:rsidR="00CE1520" w:rsidRPr="00995F2E">
        <w:rPr>
          <w:sz w:val="28"/>
          <w:szCs w:val="28"/>
        </w:rPr>
        <w:t xml:space="preserve"> </w:t>
      </w:r>
      <w:r w:rsidR="00CE1520" w:rsidRPr="00C01146">
        <w:rPr>
          <w:sz w:val="28"/>
          <w:szCs w:val="28"/>
        </w:rPr>
        <w:t xml:space="preserve">в том числе за счет средств областного бюджета – </w:t>
      </w:r>
      <w:r w:rsidR="00CE1520">
        <w:rPr>
          <w:sz w:val="28"/>
          <w:szCs w:val="28"/>
        </w:rPr>
        <w:t xml:space="preserve">189 996,20 </w:t>
      </w:r>
      <w:r w:rsidR="00CE1520" w:rsidRPr="00C01146">
        <w:rPr>
          <w:sz w:val="28"/>
          <w:szCs w:val="28"/>
        </w:rPr>
        <w:t xml:space="preserve">руб., бюджета Южского городского поселения – </w:t>
      </w:r>
      <w:r w:rsidR="00CE1520">
        <w:rPr>
          <w:sz w:val="28"/>
          <w:szCs w:val="28"/>
        </w:rPr>
        <w:t xml:space="preserve">9 999,80 </w:t>
      </w:r>
      <w:r w:rsidR="00CE1520" w:rsidRPr="00C01146">
        <w:rPr>
          <w:sz w:val="28"/>
          <w:szCs w:val="28"/>
        </w:rPr>
        <w:t>руб.</w:t>
      </w:r>
      <w:r w:rsidR="00995F2E">
        <w:rPr>
          <w:sz w:val="28"/>
          <w:szCs w:val="28"/>
        </w:rPr>
        <w:t>;</w:t>
      </w:r>
    </w:p>
    <w:p w:rsidR="00DD4029" w:rsidRDefault="00006B1E" w:rsidP="00006B1E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5F2E" w:rsidRPr="00F341D0">
        <w:rPr>
          <w:sz w:val="28"/>
          <w:szCs w:val="28"/>
        </w:rPr>
        <w:t xml:space="preserve">- </w:t>
      </w:r>
      <w:r w:rsidR="00CE1520">
        <w:rPr>
          <w:sz w:val="28"/>
          <w:szCs w:val="28"/>
        </w:rPr>
        <w:t>с</w:t>
      </w:r>
      <w:r w:rsidR="00CE1520" w:rsidRPr="00CE1520">
        <w:rPr>
          <w:sz w:val="28"/>
          <w:szCs w:val="28"/>
        </w:rPr>
        <w:t>редства на организацию приобретения новогодних подарков детям, родители которых работают в муниципальных учреждениях Южского городского поселения</w:t>
      </w:r>
      <w:r w:rsidR="00995F2E">
        <w:rPr>
          <w:sz w:val="28"/>
          <w:szCs w:val="28"/>
        </w:rPr>
        <w:t xml:space="preserve"> </w:t>
      </w:r>
      <w:r w:rsidR="00995F2E" w:rsidRPr="00F341D0">
        <w:rPr>
          <w:sz w:val="28"/>
          <w:szCs w:val="28"/>
        </w:rPr>
        <w:t xml:space="preserve">в сумме </w:t>
      </w:r>
      <w:r w:rsidR="00CE1520">
        <w:rPr>
          <w:sz w:val="28"/>
          <w:szCs w:val="28"/>
        </w:rPr>
        <w:t xml:space="preserve">10 500,00 </w:t>
      </w:r>
      <w:r w:rsidR="00995F2E" w:rsidRPr="00F341D0">
        <w:rPr>
          <w:sz w:val="28"/>
          <w:szCs w:val="28"/>
        </w:rPr>
        <w:t>руб. или 100,0% от утвержденных бюджетных ассигнований</w:t>
      </w:r>
      <w:r w:rsidR="00CE1520">
        <w:rPr>
          <w:sz w:val="28"/>
          <w:szCs w:val="28"/>
        </w:rPr>
        <w:t>.</w:t>
      </w:r>
    </w:p>
    <w:p w:rsidR="00CE1520" w:rsidRPr="00AE5809" w:rsidRDefault="00CE1520" w:rsidP="00CE152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D4029" w:rsidRPr="00AE5809" w:rsidRDefault="00DD4029" w:rsidP="00AE58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5809">
        <w:rPr>
          <w:rFonts w:eastAsia="Calibri"/>
          <w:b/>
          <w:sz w:val="28"/>
          <w:szCs w:val="28"/>
          <w:lang w:eastAsia="en-US"/>
        </w:rPr>
        <w:t>Раздел 1000 «Социальная политика</w:t>
      </w:r>
    </w:p>
    <w:p w:rsidR="003E4211" w:rsidRPr="00AE5809" w:rsidRDefault="00EA5AB8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sz w:val="28"/>
          <w:szCs w:val="28"/>
        </w:rPr>
        <w:t>Р</w:t>
      </w:r>
      <w:r w:rsidR="003E4211" w:rsidRPr="00AE5809">
        <w:rPr>
          <w:sz w:val="28"/>
          <w:szCs w:val="28"/>
        </w:rPr>
        <w:t xml:space="preserve">асходы </w:t>
      </w:r>
      <w:r w:rsidRPr="00AE5809">
        <w:rPr>
          <w:sz w:val="28"/>
          <w:szCs w:val="28"/>
        </w:rPr>
        <w:t xml:space="preserve">исполнены </w:t>
      </w:r>
      <w:r w:rsidR="003E4211" w:rsidRPr="00AE5809">
        <w:rPr>
          <w:sz w:val="28"/>
          <w:szCs w:val="28"/>
        </w:rPr>
        <w:t xml:space="preserve">в общей сумме </w:t>
      </w:r>
      <w:r w:rsidR="00505585" w:rsidRPr="00BD0D35">
        <w:rPr>
          <w:b/>
          <w:sz w:val="28"/>
          <w:szCs w:val="28"/>
        </w:rPr>
        <w:t>1 495 330,86</w:t>
      </w:r>
      <w:r w:rsidR="00505585">
        <w:rPr>
          <w:sz w:val="28"/>
          <w:szCs w:val="28"/>
        </w:rPr>
        <w:t xml:space="preserve"> </w:t>
      </w:r>
      <w:r w:rsidR="003E4211" w:rsidRPr="00AE5809">
        <w:rPr>
          <w:sz w:val="28"/>
          <w:szCs w:val="28"/>
        </w:rPr>
        <w:t xml:space="preserve">руб. или </w:t>
      </w:r>
      <w:r w:rsidR="00505585">
        <w:rPr>
          <w:sz w:val="28"/>
          <w:szCs w:val="28"/>
        </w:rPr>
        <w:t>96,1</w:t>
      </w:r>
      <w:r w:rsidR="003E4211" w:rsidRPr="00AE5809">
        <w:rPr>
          <w:sz w:val="28"/>
          <w:szCs w:val="28"/>
        </w:rPr>
        <w:t xml:space="preserve"> % от утвержденных бюджетных ассигнований.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100</w:t>
      </w:r>
      <w:r w:rsidR="00505585">
        <w:rPr>
          <w:b/>
          <w:sz w:val="28"/>
          <w:szCs w:val="28"/>
        </w:rPr>
        <w:t>1</w:t>
      </w:r>
      <w:r w:rsidRPr="00AE5809">
        <w:rPr>
          <w:sz w:val="28"/>
          <w:szCs w:val="28"/>
        </w:rPr>
        <w:t xml:space="preserve"> «</w:t>
      </w:r>
      <w:r w:rsidR="00505585" w:rsidRPr="00505585">
        <w:rPr>
          <w:sz w:val="28"/>
          <w:szCs w:val="28"/>
        </w:rPr>
        <w:t>Пенсионное обеспечение</w:t>
      </w:r>
      <w:r w:rsidRPr="00AE5809">
        <w:rPr>
          <w:sz w:val="28"/>
          <w:szCs w:val="28"/>
        </w:rPr>
        <w:t xml:space="preserve">» расходы исполнены в общей сумме </w:t>
      </w:r>
      <w:r w:rsidR="00505585">
        <w:rPr>
          <w:sz w:val="28"/>
          <w:szCs w:val="28"/>
        </w:rPr>
        <w:t xml:space="preserve">213 215,80 </w:t>
      </w:r>
      <w:r w:rsidRPr="00AE5809">
        <w:rPr>
          <w:sz w:val="28"/>
          <w:szCs w:val="28"/>
        </w:rPr>
        <w:t xml:space="preserve">руб. или </w:t>
      </w:r>
      <w:r w:rsidR="00505585">
        <w:rPr>
          <w:sz w:val="28"/>
          <w:szCs w:val="28"/>
        </w:rPr>
        <w:t>100,0</w:t>
      </w:r>
      <w:r w:rsidRPr="00AE5809">
        <w:rPr>
          <w:sz w:val="28"/>
          <w:szCs w:val="28"/>
        </w:rPr>
        <w:t xml:space="preserve"> % от плановых назначений. Бюджетные ассигнования направлены на </w:t>
      </w:r>
      <w:r w:rsidR="00505585">
        <w:rPr>
          <w:sz w:val="28"/>
          <w:szCs w:val="28"/>
        </w:rPr>
        <w:t>о</w:t>
      </w:r>
      <w:r w:rsidR="00505585" w:rsidRPr="00505585">
        <w:rPr>
          <w:sz w:val="28"/>
          <w:szCs w:val="28"/>
        </w:rPr>
        <w:t>рганизаци</w:t>
      </w:r>
      <w:r w:rsidR="00505585">
        <w:rPr>
          <w:sz w:val="28"/>
          <w:szCs w:val="28"/>
        </w:rPr>
        <w:t>ю</w:t>
      </w:r>
      <w:r w:rsidR="00505585" w:rsidRPr="00505585">
        <w:rPr>
          <w:sz w:val="28"/>
          <w:szCs w:val="28"/>
        </w:rPr>
        <w:t xml:space="preserve"> дополнительного пенсионного обеспечения отдельных категорий граждан</w:t>
      </w:r>
      <w:r w:rsidRPr="00AE5809">
        <w:rPr>
          <w:sz w:val="28"/>
          <w:szCs w:val="28"/>
        </w:rPr>
        <w:t>.</w:t>
      </w: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1003</w:t>
      </w:r>
      <w:r w:rsidRPr="00AE5809">
        <w:rPr>
          <w:sz w:val="28"/>
          <w:szCs w:val="28"/>
        </w:rPr>
        <w:t xml:space="preserve"> «Социальное обеспечение населения» расходы исполнены в сумме </w:t>
      </w:r>
      <w:r w:rsidR="00505585">
        <w:rPr>
          <w:sz w:val="28"/>
          <w:szCs w:val="28"/>
        </w:rPr>
        <w:t xml:space="preserve">1 282 115,06 </w:t>
      </w:r>
      <w:r w:rsidRPr="00AE5809">
        <w:rPr>
          <w:sz w:val="28"/>
          <w:szCs w:val="28"/>
        </w:rPr>
        <w:t xml:space="preserve">руб. или </w:t>
      </w:r>
      <w:r w:rsidR="00505585">
        <w:rPr>
          <w:sz w:val="28"/>
          <w:szCs w:val="28"/>
        </w:rPr>
        <w:t xml:space="preserve">95,4 </w:t>
      </w:r>
      <w:r w:rsidRPr="00AE5809">
        <w:rPr>
          <w:sz w:val="28"/>
          <w:szCs w:val="28"/>
        </w:rPr>
        <w:t>% от плановых назначений</w:t>
      </w:r>
      <w:r w:rsidR="00505585">
        <w:rPr>
          <w:sz w:val="28"/>
          <w:szCs w:val="28"/>
        </w:rPr>
        <w:t xml:space="preserve">. </w:t>
      </w:r>
      <w:r w:rsidRPr="00AE5809">
        <w:rPr>
          <w:sz w:val="28"/>
          <w:szCs w:val="28"/>
        </w:rPr>
        <w:t xml:space="preserve">Бюджетные ассигнования по подразделу направлены </w:t>
      </w:r>
      <w:proofErr w:type="gramStart"/>
      <w:r w:rsidRPr="00AE5809">
        <w:rPr>
          <w:sz w:val="28"/>
          <w:szCs w:val="28"/>
        </w:rPr>
        <w:t>на</w:t>
      </w:r>
      <w:proofErr w:type="gramEnd"/>
      <w:r w:rsidRPr="00AE5809">
        <w:rPr>
          <w:sz w:val="28"/>
          <w:szCs w:val="28"/>
        </w:rPr>
        <w:t>:</w:t>
      </w:r>
    </w:p>
    <w:p w:rsidR="00C1268F" w:rsidRPr="00C01146" w:rsidRDefault="00505585" w:rsidP="00C1268F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>- на</w:t>
      </w:r>
      <w:r w:rsidRPr="007A6CEC">
        <w:rPr>
          <w:sz w:val="28"/>
          <w:szCs w:val="28"/>
        </w:rPr>
        <w:t xml:space="preserve"> </w:t>
      </w:r>
      <w:r w:rsidR="00C1268F">
        <w:rPr>
          <w:sz w:val="28"/>
          <w:szCs w:val="28"/>
        </w:rPr>
        <w:t>п</w:t>
      </w:r>
      <w:r w:rsidR="00C1268F" w:rsidRPr="00C1268F">
        <w:rPr>
          <w:sz w:val="28"/>
          <w:szCs w:val="28"/>
        </w:rPr>
        <w:t>редоставление социальных выплат молодым семьям на приобретение (строительство) жилого помещения</w:t>
      </w:r>
      <w:r w:rsidR="00C1268F"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C1268F">
        <w:rPr>
          <w:sz w:val="28"/>
          <w:szCs w:val="28"/>
        </w:rPr>
        <w:t xml:space="preserve">1 242 115,06 </w:t>
      </w:r>
      <w:r w:rsidRPr="00F341D0">
        <w:rPr>
          <w:sz w:val="28"/>
          <w:szCs w:val="28"/>
        </w:rPr>
        <w:t xml:space="preserve">руб. или </w:t>
      </w:r>
      <w:r w:rsidR="00C1268F">
        <w:rPr>
          <w:sz w:val="28"/>
          <w:szCs w:val="28"/>
        </w:rPr>
        <w:t>100,0</w:t>
      </w:r>
      <w:r w:rsidRPr="00F341D0">
        <w:rPr>
          <w:sz w:val="28"/>
          <w:szCs w:val="28"/>
        </w:rPr>
        <w:t>% от утвержденных бюджетных ассигнований</w:t>
      </w:r>
      <w:r w:rsidR="00C1268F">
        <w:rPr>
          <w:sz w:val="28"/>
          <w:szCs w:val="28"/>
        </w:rPr>
        <w:t xml:space="preserve">, </w:t>
      </w:r>
      <w:r w:rsidR="00C1268F" w:rsidRPr="00C01146">
        <w:rPr>
          <w:sz w:val="28"/>
          <w:szCs w:val="28"/>
        </w:rPr>
        <w:t xml:space="preserve">в том числе за счет средств федерального бюджета – </w:t>
      </w:r>
      <w:r w:rsidR="00C1268F">
        <w:rPr>
          <w:sz w:val="28"/>
          <w:szCs w:val="28"/>
        </w:rPr>
        <w:t xml:space="preserve">1 150 926,75 </w:t>
      </w:r>
      <w:r w:rsidR="00C1268F" w:rsidRPr="00C01146">
        <w:rPr>
          <w:sz w:val="28"/>
          <w:szCs w:val="28"/>
        </w:rPr>
        <w:t xml:space="preserve">руб., областного бюджета – </w:t>
      </w:r>
      <w:r w:rsidR="00C1268F">
        <w:rPr>
          <w:sz w:val="28"/>
          <w:szCs w:val="28"/>
        </w:rPr>
        <w:t xml:space="preserve">86 628,90 </w:t>
      </w:r>
      <w:r w:rsidR="00C1268F" w:rsidRPr="00C01146">
        <w:rPr>
          <w:sz w:val="28"/>
          <w:szCs w:val="28"/>
        </w:rPr>
        <w:t xml:space="preserve">руб., бюджета Южского городского поселения – </w:t>
      </w:r>
      <w:r w:rsidR="00C1268F">
        <w:rPr>
          <w:sz w:val="28"/>
          <w:szCs w:val="28"/>
        </w:rPr>
        <w:t xml:space="preserve">4 559,41 </w:t>
      </w:r>
      <w:r w:rsidR="00C1268F" w:rsidRPr="00C01146">
        <w:rPr>
          <w:sz w:val="28"/>
          <w:szCs w:val="28"/>
        </w:rPr>
        <w:t>руб.;</w:t>
      </w:r>
    </w:p>
    <w:p w:rsidR="00C1268F" w:rsidRPr="00C01146" w:rsidRDefault="00C1268F" w:rsidP="00C1268F">
      <w:pPr>
        <w:spacing w:line="276" w:lineRule="auto"/>
        <w:ind w:firstLine="709"/>
        <w:jc w:val="both"/>
        <w:rPr>
          <w:sz w:val="28"/>
          <w:szCs w:val="28"/>
        </w:rPr>
      </w:pPr>
      <w:r w:rsidRPr="00C01146">
        <w:rPr>
          <w:sz w:val="28"/>
          <w:szCs w:val="28"/>
        </w:rPr>
        <w:t xml:space="preserve"> </w:t>
      </w:r>
      <w:r w:rsidR="00276819" w:rsidRPr="00F341D0">
        <w:rPr>
          <w:sz w:val="28"/>
          <w:szCs w:val="28"/>
        </w:rPr>
        <w:t xml:space="preserve">- на </w:t>
      </w:r>
      <w:r w:rsidR="00276819">
        <w:rPr>
          <w:sz w:val="28"/>
          <w:szCs w:val="28"/>
        </w:rPr>
        <w:t>о</w:t>
      </w:r>
      <w:r w:rsidR="00276819" w:rsidRPr="00276819">
        <w:rPr>
          <w:sz w:val="28"/>
          <w:szCs w:val="28"/>
        </w:rPr>
        <w:t xml:space="preserve">казание единовременной материальной помощи постоянно проживающей и зарегистрированной по месту жительства семье, пострадавшей в результате пожара, произошедшего 19 июля 2020 года по адресу: Ивановская область, </w:t>
      </w:r>
      <w:proofErr w:type="gramStart"/>
      <w:r w:rsidR="00276819" w:rsidRPr="00276819">
        <w:rPr>
          <w:sz w:val="28"/>
          <w:szCs w:val="28"/>
        </w:rPr>
        <w:t>г</w:t>
      </w:r>
      <w:proofErr w:type="gramEnd"/>
      <w:r w:rsidR="00276819" w:rsidRPr="00276819">
        <w:rPr>
          <w:sz w:val="28"/>
          <w:szCs w:val="28"/>
        </w:rPr>
        <w:t>. Южа, ул. 4-я Рабочая, д. 28</w:t>
      </w:r>
      <w:r w:rsidR="00276819">
        <w:rPr>
          <w:sz w:val="28"/>
          <w:szCs w:val="28"/>
        </w:rPr>
        <w:t xml:space="preserve"> </w:t>
      </w:r>
      <w:r w:rsidR="00276819" w:rsidRPr="00F341D0">
        <w:rPr>
          <w:sz w:val="28"/>
          <w:szCs w:val="28"/>
        </w:rPr>
        <w:t xml:space="preserve">в сумме </w:t>
      </w:r>
      <w:r w:rsidR="00276819">
        <w:rPr>
          <w:sz w:val="28"/>
          <w:szCs w:val="28"/>
        </w:rPr>
        <w:t>20 000</w:t>
      </w:r>
      <w:r w:rsidR="00276819" w:rsidRPr="00F341D0">
        <w:rPr>
          <w:sz w:val="28"/>
          <w:szCs w:val="28"/>
        </w:rPr>
        <w:t>,00 руб. или 100,0% от утвержденных бюджетных ассигнований</w:t>
      </w:r>
      <w:r w:rsidR="00276819">
        <w:rPr>
          <w:sz w:val="28"/>
          <w:szCs w:val="28"/>
        </w:rPr>
        <w:t>;</w:t>
      </w:r>
    </w:p>
    <w:p w:rsidR="00505585" w:rsidRPr="00C01146" w:rsidRDefault="00505585" w:rsidP="00505585">
      <w:pPr>
        <w:spacing w:line="276" w:lineRule="auto"/>
        <w:ind w:firstLine="709"/>
        <w:jc w:val="both"/>
        <w:rPr>
          <w:sz w:val="28"/>
          <w:szCs w:val="28"/>
        </w:rPr>
      </w:pPr>
      <w:r w:rsidRPr="00F341D0">
        <w:rPr>
          <w:sz w:val="28"/>
          <w:szCs w:val="28"/>
        </w:rPr>
        <w:t xml:space="preserve">- на </w:t>
      </w:r>
      <w:r w:rsidR="00276819">
        <w:rPr>
          <w:sz w:val="28"/>
          <w:szCs w:val="28"/>
        </w:rPr>
        <w:t>о</w:t>
      </w:r>
      <w:r w:rsidR="00276819" w:rsidRPr="00276819">
        <w:rPr>
          <w:sz w:val="28"/>
          <w:szCs w:val="28"/>
        </w:rPr>
        <w:t xml:space="preserve">казание единовременной материальной помощи постоянно проживающей и зарегистрированной по месту жительства семье, пострадавшей в </w:t>
      </w:r>
      <w:r w:rsidR="00276819" w:rsidRPr="00276819">
        <w:rPr>
          <w:sz w:val="28"/>
          <w:szCs w:val="28"/>
        </w:rPr>
        <w:lastRenderedPageBreak/>
        <w:t xml:space="preserve">результате пожара, произошедшего 03 ноября 2020 года по адресу: Ивановская область, </w:t>
      </w:r>
      <w:proofErr w:type="gramStart"/>
      <w:r w:rsidR="00276819" w:rsidRPr="00276819">
        <w:rPr>
          <w:sz w:val="28"/>
          <w:szCs w:val="28"/>
        </w:rPr>
        <w:t>г</w:t>
      </w:r>
      <w:proofErr w:type="gramEnd"/>
      <w:r w:rsidR="00276819" w:rsidRPr="00276819">
        <w:rPr>
          <w:sz w:val="28"/>
          <w:szCs w:val="28"/>
        </w:rPr>
        <w:t>. Южа, ул. Революции, д. 20</w:t>
      </w:r>
      <w:r>
        <w:rPr>
          <w:sz w:val="28"/>
          <w:szCs w:val="28"/>
        </w:rPr>
        <w:t xml:space="preserve"> </w:t>
      </w:r>
      <w:r w:rsidRPr="00F341D0">
        <w:rPr>
          <w:sz w:val="28"/>
          <w:szCs w:val="28"/>
        </w:rPr>
        <w:t xml:space="preserve">в сумме </w:t>
      </w:r>
      <w:r w:rsidR="00276819">
        <w:rPr>
          <w:sz w:val="28"/>
          <w:szCs w:val="28"/>
        </w:rPr>
        <w:t>20 000</w:t>
      </w:r>
      <w:r w:rsidRPr="00F341D0">
        <w:rPr>
          <w:sz w:val="28"/>
          <w:szCs w:val="28"/>
        </w:rPr>
        <w:t>,00 руб. или 100,0% от утвержденных бюджетных ассигнований</w:t>
      </w:r>
      <w:r>
        <w:rPr>
          <w:sz w:val="28"/>
          <w:szCs w:val="28"/>
        </w:rPr>
        <w:t>.</w:t>
      </w:r>
    </w:p>
    <w:p w:rsidR="00505585" w:rsidRPr="00AE5809" w:rsidRDefault="00505585" w:rsidP="00505585">
      <w:pPr>
        <w:spacing w:line="276" w:lineRule="auto"/>
        <w:ind w:firstLine="709"/>
        <w:jc w:val="both"/>
        <w:rPr>
          <w:sz w:val="28"/>
          <w:szCs w:val="28"/>
        </w:rPr>
      </w:pPr>
    </w:p>
    <w:p w:rsidR="003E4211" w:rsidRPr="00AE5809" w:rsidRDefault="003E4211" w:rsidP="00AE58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D4029" w:rsidRPr="00AE5809" w:rsidRDefault="00DD4029" w:rsidP="00AE580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E5809">
        <w:rPr>
          <w:b/>
          <w:sz w:val="28"/>
          <w:szCs w:val="28"/>
        </w:rPr>
        <w:t>Раздел 1100 «Физическая культура и спорт»</w:t>
      </w:r>
    </w:p>
    <w:p w:rsidR="00DA7FBD" w:rsidRPr="00AE5809" w:rsidRDefault="00DA7FBD" w:rsidP="00AE58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3E4211" w:rsidRPr="00AE5809" w:rsidRDefault="003E4211" w:rsidP="00AE5809">
      <w:pPr>
        <w:spacing w:line="276" w:lineRule="auto"/>
        <w:ind w:firstLine="709"/>
        <w:jc w:val="both"/>
        <w:rPr>
          <w:sz w:val="28"/>
          <w:szCs w:val="28"/>
        </w:rPr>
      </w:pPr>
      <w:r w:rsidRPr="00AE5809">
        <w:rPr>
          <w:b/>
          <w:sz w:val="28"/>
          <w:szCs w:val="28"/>
        </w:rPr>
        <w:t>По подразделу 1102</w:t>
      </w:r>
      <w:r w:rsidRPr="00AE5809">
        <w:rPr>
          <w:sz w:val="28"/>
          <w:szCs w:val="28"/>
        </w:rPr>
        <w:t xml:space="preserve"> «Массовый спорт» расходы исполнены в сумме </w:t>
      </w:r>
      <w:r w:rsidR="00276819" w:rsidRPr="00BD0D35">
        <w:rPr>
          <w:b/>
          <w:sz w:val="28"/>
          <w:szCs w:val="28"/>
        </w:rPr>
        <w:t>46 800,00</w:t>
      </w:r>
      <w:r w:rsidR="00276819">
        <w:rPr>
          <w:sz w:val="28"/>
          <w:szCs w:val="28"/>
        </w:rPr>
        <w:t xml:space="preserve"> </w:t>
      </w:r>
      <w:r w:rsidRPr="00AE5809">
        <w:rPr>
          <w:sz w:val="28"/>
          <w:szCs w:val="28"/>
        </w:rPr>
        <w:t xml:space="preserve">руб., что составляет </w:t>
      </w:r>
      <w:r w:rsidR="00276819">
        <w:rPr>
          <w:sz w:val="28"/>
          <w:szCs w:val="28"/>
        </w:rPr>
        <w:t xml:space="preserve">100,0 </w:t>
      </w:r>
      <w:r w:rsidRPr="00AE5809">
        <w:rPr>
          <w:sz w:val="28"/>
          <w:szCs w:val="28"/>
        </w:rPr>
        <w:t>% к утверждённым бюджетным ассигнованиям</w:t>
      </w:r>
      <w:r w:rsidR="00276819">
        <w:rPr>
          <w:sz w:val="28"/>
          <w:szCs w:val="28"/>
        </w:rPr>
        <w:t xml:space="preserve"> на у</w:t>
      </w:r>
      <w:r w:rsidR="00276819" w:rsidRPr="00276819">
        <w:rPr>
          <w:sz w:val="28"/>
          <w:szCs w:val="28"/>
        </w:rPr>
        <w:t>величение обеспеченности населения объектами спортивной инфраструктуры</w:t>
      </w:r>
      <w:r w:rsidR="00276819">
        <w:rPr>
          <w:sz w:val="28"/>
          <w:szCs w:val="28"/>
        </w:rPr>
        <w:t>.</w:t>
      </w:r>
    </w:p>
    <w:p w:rsidR="00DD4029" w:rsidRPr="00AE5809" w:rsidRDefault="00DD4029" w:rsidP="00AE580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D4029" w:rsidRPr="00AE5809" w:rsidRDefault="00DD4029" w:rsidP="00AE5809">
      <w:pPr>
        <w:spacing w:line="276" w:lineRule="auto"/>
        <w:jc w:val="center"/>
        <w:rPr>
          <w:b/>
          <w:sz w:val="28"/>
          <w:szCs w:val="20"/>
        </w:rPr>
      </w:pPr>
      <w:r w:rsidRPr="00AE5809">
        <w:rPr>
          <w:b/>
          <w:sz w:val="28"/>
          <w:szCs w:val="20"/>
        </w:rPr>
        <w:t>1300 «Обслуживание государственного и муниципального долга»</w:t>
      </w:r>
    </w:p>
    <w:p w:rsidR="00DD4029" w:rsidRPr="00AE5809" w:rsidRDefault="00DD4029" w:rsidP="00AE5809">
      <w:pPr>
        <w:spacing w:line="276" w:lineRule="auto"/>
        <w:jc w:val="center"/>
        <w:rPr>
          <w:b/>
          <w:sz w:val="28"/>
          <w:szCs w:val="20"/>
        </w:rPr>
      </w:pPr>
    </w:p>
    <w:p w:rsidR="0077644C" w:rsidRPr="00AE5809" w:rsidRDefault="00276819" w:rsidP="001B085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7644C" w:rsidRPr="008B5EAB">
        <w:rPr>
          <w:rFonts w:ascii="Times New Roman" w:hAnsi="Times New Roman"/>
          <w:b/>
          <w:sz w:val="28"/>
          <w:szCs w:val="28"/>
        </w:rPr>
        <w:t>По подразделу 1301</w:t>
      </w:r>
      <w:r w:rsidR="0077644C" w:rsidRPr="00AE5809">
        <w:rPr>
          <w:rFonts w:ascii="Times New Roman" w:hAnsi="Times New Roman"/>
          <w:sz w:val="28"/>
          <w:szCs w:val="28"/>
        </w:rPr>
        <w:t xml:space="preserve"> «Обслуживание государственного</w:t>
      </w:r>
      <w:r w:rsidR="001B0858">
        <w:rPr>
          <w:rFonts w:ascii="Times New Roman" w:hAnsi="Times New Roman"/>
          <w:sz w:val="28"/>
          <w:szCs w:val="28"/>
        </w:rPr>
        <w:t xml:space="preserve"> (</w:t>
      </w:r>
      <w:r w:rsidR="0077644C" w:rsidRPr="00AE5809">
        <w:rPr>
          <w:rFonts w:ascii="Times New Roman" w:hAnsi="Times New Roman"/>
          <w:sz w:val="28"/>
          <w:szCs w:val="28"/>
        </w:rPr>
        <w:t>муниципального</w:t>
      </w:r>
      <w:r w:rsidR="001B0858">
        <w:rPr>
          <w:rFonts w:ascii="Times New Roman" w:hAnsi="Times New Roman"/>
          <w:sz w:val="28"/>
          <w:szCs w:val="28"/>
        </w:rPr>
        <w:t xml:space="preserve">) </w:t>
      </w:r>
      <w:r w:rsidR="0077644C" w:rsidRPr="00AE5809">
        <w:rPr>
          <w:rFonts w:ascii="Times New Roman" w:hAnsi="Times New Roman"/>
          <w:sz w:val="28"/>
          <w:szCs w:val="28"/>
        </w:rPr>
        <w:t xml:space="preserve">долга» расходы исполнены в сумме </w:t>
      </w:r>
      <w:r w:rsidR="001B0858" w:rsidRPr="00BD0D35">
        <w:rPr>
          <w:rFonts w:ascii="Times New Roman" w:hAnsi="Times New Roman"/>
          <w:b/>
          <w:sz w:val="28"/>
          <w:szCs w:val="28"/>
        </w:rPr>
        <w:t>36 279,18</w:t>
      </w:r>
      <w:r w:rsidR="001B0858">
        <w:rPr>
          <w:rFonts w:ascii="Times New Roman" w:hAnsi="Times New Roman"/>
          <w:sz w:val="28"/>
          <w:szCs w:val="28"/>
        </w:rPr>
        <w:t xml:space="preserve"> </w:t>
      </w:r>
      <w:r w:rsidR="0077644C" w:rsidRPr="00AE5809">
        <w:rPr>
          <w:rFonts w:ascii="Times New Roman" w:hAnsi="Times New Roman"/>
          <w:sz w:val="28"/>
          <w:szCs w:val="28"/>
        </w:rPr>
        <w:t xml:space="preserve">руб. или </w:t>
      </w:r>
      <w:r w:rsidR="001B0858">
        <w:rPr>
          <w:rFonts w:ascii="Times New Roman" w:hAnsi="Times New Roman"/>
          <w:sz w:val="28"/>
          <w:szCs w:val="28"/>
        </w:rPr>
        <w:t>100,0</w:t>
      </w:r>
      <w:r w:rsidR="0077644C" w:rsidRPr="00AE5809">
        <w:rPr>
          <w:rFonts w:ascii="Times New Roman" w:hAnsi="Times New Roman"/>
          <w:sz w:val="28"/>
          <w:szCs w:val="28"/>
        </w:rPr>
        <w:t xml:space="preserve">% от плана. </w:t>
      </w:r>
    </w:p>
    <w:p w:rsidR="0077644C" w:rsidRPr="00AE5809" w:rsidRDefault="0077644C" w:rsidP="00AE580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7D69" w:rsidRPr="00AE5809" w:rsidRDefault="00857D69" w:rsidP="00AE5809">
      <w:pPr>
        <w:spacing w:line="276" w:lineRule="auto"/>
        <w:jc w:val="both"/>
        <w:rPr>
          <w:sz w:val="28"/>
          <w:szCs w:val="28"/>
        </w:rPr>
      </w:pPr>
    </w:p>
    <w:p w:rsidR="00154EC3" w:rsidRPr="00AE5809" w:rsidRDefault="00154EC3" w:rsidP="00AE5809">
      <w:pPr>
        <w:spacing w:line="276" w:lineRule="auto"/>
        <w:jc w:val="both"/>
        <w:rPr>
          <w:sz w:val="28"/>
          <w:szCs w:val="28"/>
        </w:rPr>
      </w:pPr>
    </w:p>
    <w:p w:rsidR="00DD4029" w:rsidRPr="001B0858" w:rsidRDefault="00DD4029" w:rsidP="00AE5809">
      <w:pPr>
        <w:spacing w:line="276" w:lineRule="auto"/>
        <w:ind w:firstLine="708"/>
        <w:jc w:val="both"/>
        <w:rPr>
          <w:color w:val="44546A" w:themeColor="text2"/>
          <w:sz w:val="28"/>
          <w:szCs w:val="28"/>
        </w:rPr>
      </w:pPr>
      <w:r w:rsidRPr="001B0858">
        <w:rPr>
          <w:color w:val="44546A" w:themeColor="text2"/>
          <w:sz w:val="28"/>
          <w:szCs w:val="28"/>
        </w:rPr>
        <w:t xml:space="preserve">Руководитель                                 </w:t>
      </w:r>
      <w:r w:rsidR="001B0858" w:rsidRPr="001B0858">
        <w:rPr>
          <w:color w:val="44546A" w:themeColor="text2"/>
          <w:sz w:val="28"/>
          <w:szCs w:val="28"/>
        </w:rPr>
        <w:t xml:space="preserve">                </w:t>
      </w:r>
      <w:r w:rsidRPr="001B0858">
        <w:rPr>
          <w:color w:val="44546A" w:themeColor="text2"/>
          <w:sz w:val="28"/>
          <w:szCs w:val="28"/>
        </w:rPr>
        <w:t xml:space="preserve">        </w:t>
      </w:r>
      <w:r w:rsidR="001B0858" w:rsidRPr="001B0858">
        <w:rPr>
          <w:color w:val="44546A" w:themeColor="text2"/>
          <w:sz w:val="28"/>
          <w:szCs w:val="28"/>
        </w:rPr>
        <w:t xml:space="preserve">    </w:t>
      </w:r>
      <w:r w:rsidRPr="001B0858">
        <w:rPr>
          <w:color w:val="44546A" w:themeColor="text2"/>
          <w:sz w:val="28"/>
          <w:szCs w:val="28"/>
        </w:rPr>
        <w:t xml:space="preserve">  </w:t>
      </w:r>
      <w:r w:rsidR="001B0858" w:rsidRPr="001B0858">
        <w:rPr>
          <w:color w:val="44546A" w:themeColor="text2"/>
          <w:sz w:val="28"/>
          <w:szCs w:val="28"/>
        </w:rPr>
        <w:t>Э.А. Ванягина</w:t>
      </w:r>
    </w:p>
    <w:p w:rsidR="00DD4029" w:rsidRPr="001B0858" w:rsidRDefault="00DD4029" w:rsidP="00AE5809">
      <w:pPr>
        <w:spacing w:line="276" w:lineRule="auto"/>
        <w:ind w:firstLine="708"/>
        <w:jc w:val="both"/>
        <w:rPr>
          <w:color w:val="44546A" w:themeColor="text2"/>
          <w:sz w:val="28"/>
          <w:szCs w:val="28"/>
        </w:rPr>
      </w:pPr>
    </w:p>
    <w:p w:rsidR="001B0858" w:rsidRPr="001B0858" w:rsidRDefault="001B0858" w:rsidP="00AE5809">
      <w:pPr>
        <w:spacing w:line="276" w:lineRule="auto"/>
        <w:ind w:firstLine="708"/>
        <w:jc w:val="both"/>
        <w:rPr>
          <w:color w:val="44546A" w:themeColor="text2"/>
          <w:sz w:val="28"/>
          <w:szCs w:val="28"/>
        </w:rPr>
      </w:pPr>
      <w:r w:rsidRPr="001B0858">
        <w:rPr>
          <w:color w:val="44546A" w:themeColor="text2"/>
          <w:sz w:val="28"/>
          <w:szCs w:val="28"/>
        </w:rPr>
        <w:t>Начальник отдела</w:t>
      </w:r>
    </w:p>
    <w:p w:rsidR="001B0858" w:rsidRPr="001B0858" w:rsidRDefault="001B0858" w:rsidP="00AE5809">
      <w:pPr>
        <w:spacing w:line="276" w:lineRule="auto"/>
        <w:ind w:firstLine="708"/>
        <w:jc w:val="both"/>
        <w:rPr>
          <w:color w:val="44546A" w:themeColor="text2"/>
          <w:sz w:val="28"/>
          <w:szCs w:val="28"/>
        </w:rPr>
      </w:pPr>
      <w:r w:rsidRPr="001B0858">
        <w:rPr>
          <w:color w:val="44546A" w:themeColor="text2"/>
          <w:sz w:val="28"/>
          <w:szCs w:val="28"/>
        </w:rPr>
        <w:t>бухгалтерского учета</w:t>
      </w:r>
    </w:p>
    <w:p w:rsidR="00B47D15" w:rsidRPr="001B0858" w:rsidRDefault="001B0858" w:rsidP="00AE5809">
      <w:pPr>
        <w:spacing w:line="276" w:lineRule="auto"/>
        <w:ind w:firstLine="708"/>
        <w:jc w:val="both"/>
        <w:rPr>
          <w:color w:val="44546A" w:themeColor="text2"/>
          <w:sz w:val="28"/>
          <w:szCs w:val="28"/>
        </w:rPr>
      </w:pPr>
      <w:r w:rsidRPr="001B0858">
        <w:rPr>
          <w:color w:val="44546A" w:themeColor="text2"/>
          <w:sz w:val="28"/>
          <w:szCs w:val="28"/>
        </w:rPr>
        <w:t xml:space="preserve">и отчетности </w:t>
      </w:r>
      <w:r w:rsidR="00DD4029" w:rsidRPr="001B0858">
        <w:rPr>
          <w:color w:val="44546A" w:themeColor="text2"/>
          <w:sz w:val="28"/>
          <w:szCs w:val="28"/>
        </w:rPr>
        <w:t xml:space="preserve">                                                    </w:t>
      </w:r>
      <w:r w:rsidRPr="001B0858">
        <w:rPr>
          <w:color w:val="44546A" w:themeColor="text2"/>
          <w:sz w:val="28"/>
          <w:szCs w:val="28"/>
        </w:rPr>
        <w:t xml:space="preserve">            И.С. Рыбина</w:t>
      </w:r>
    </w:p>
    <w:p w:rsidR="00053CF6" w:rsidRDefault="00053CF6" w:rsidP="00AE5809">
      <w:pPr>
        <w:spacing w:line="276" w:lineRule="auto"/>
        <w:ind w:firstLine="708"/>
        <w:jc w:val="both"/>
        <w:rPr>
          <w:sz w:val="28"/>
          <w:szCs w:val="28"/>
        </w:rPr>
      </w:pPr>
    </w:p>
    <w:sectPr w:rsidR="00053CF6" w:rsidSect="00AE58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D58"/>
    <w:multiLevelType w:val="hybridMultilevel"/>
    <w:tmpl w:val="9E40AD76"/>
    <w:lvl w:ilvl="0" w:tplc="34F87474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EB665B9"/>
    <w:multiLevelType w:val="hybridMultilevel"/>
    <w:tmpl w:val="FFFFFFFF"/>
    <w:lvl w:ilvl="0" w:tplc="18AFCFDD">
      <w:start w:val="1"/>
      <w:numFmt w:val="decimal"/>
      <w:lvlText w:val="%1."/>
      <w:lvlJc w:val="left"/>
      <w:pPr>
        <w:ind w:left="360" w:hanging="360"/>
      </w:pPr>
    </w:lvl>
    <w:lvl w:ilvl="1" w:tplc="52964291">
      <w:start w:val="1"/>
      <w:numFmt w:val="decimal"/>
      <w:lvlText w:val="%2."/>
      <w:lvlJc w:val="left"/>
      <w:pPr>
        <w:ind w:left="1440" w:hanging="360"/>
      </w:pPr>
    </w:lvl>
    <w:lvl w:ilvl="2" w:tplc="5233DD81">
      <w:start w:val="1"/>
      <w:numFmt w:val="decimal"/>
      <w:lvlText w:val="%3."/>
      <w:lvlJc w:val="left"/>
      <w:pPr>
        <w:ind w:left="2160" w:hanging="360"/>
      </w:pPr>
    </w:lvl>
    <w:lvl w:ilvl="3" w:tplc="4C657649">
      <w:start w:val="1"/>
      <w:numFmt w:val="decimal"/>
      <w:lvlText w:val="%4."/>
      <w:lvlJc w:val="left"/>
      <w:pPr>
        <w:ind w:left="2880" w:hanging="360"/>
      </w:pPr>
    </w:lvl>
    <w:lvl w:ilvl="4" w:tplc="416C278F">
      <w:start w:val="1"/>
      <w:numFmt w:val="decimal"/>
      <w:lvlText w:val="%5."/>
      <w:lvlJc w:val="left"/>
      <w:pPr>
        <w:ind w:left="3600" w:hanging="360"/>
      </w:pPr>
    </w:lvl>
    <w:lvl w:ilvl="5" w:tplc="620817EF">
      <w:start w:val="1"/>
      <w:numFmt w:val="decimal"/>
      <w:lvlText w:val="%6."/>
      <w:lvlJc w:val="left"/>
      <w:pPr>
        <w:ind w:left="4320" w:hanging="360"/>
      </w:pPr>
    </w:lvl>
    <w:lvl w:ilvl="6" w:tplc="2A8DECF4">
      <w:start w:val="1"/>
      <w:numFmt w:val="decimal"/>
      <w:lvlText w:val="%7."/>
      <w:lvlJc w:val="left"/>
      <w:pPr>
        <w:ind w:left="5040" w:hanging="360"/>
      </w:pPr>
    </w:lvl>
    <w:lvl w:ilvl="7" w:tplc="4873BD23">
      <w:start w:val="1"/>
      <w:numFmt w:val="decimal"/>
      <w:lvlText w:val="%8."/>
      <w:lvlJc w:val="left"/>
      <w:pPr>
        <w:ind w:left="5760" w:hanging="360"/>
      </w:pPr>
    </w:lvl>
    <w:lvl w:ilvl="8" w:tplc="3BD4804C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8B1F041"/>
    <w:multiLevelType w:val="hybridMultilevel"/>
    <w:tmpl w:val="FFFFFFFF"/>
    <w:lvl w:ilvl="0" w:tplc="7855824C">
      <w:start w:val="1"/>
      <w:numFmt w:val="decimal"/>
      <w:lvlText w:val="%1."/>
      <w:lvlJc w:val="left"/>
      <w:pPr>
        <w:ind w:left="720" w:hanging="360"/>
      </w:pPr>
    </w:lvl>
    <w:lvl w:ilvl="1" w:tplc="56B049CC">
      <w:start w:val="1"/>
      <w:numFmt w:val="decimal"/>
      <w:lvlText w:val="%2."/>
      <w:lvlJc w:val="left"/>
      <w:pPr>
        <w:ind w:left="786" w:hanging="360"/>
      </w:pPr>
    </w:lvl>
    <w:lvl w:ilvl="2" w:tplc="00310C91">
      <w:start w:val="1"/>
      <w:numFmt w:val="decimal"/>
      <w:lvlText w:val="%3."/>
      <w:lvlJc w:val="left"/>
      <w:pPr>
        <w:ind w:left="2160" w:hanging="360"/>
      </w:pPr>
    </w:lvl>
    <w:lvl w:ilvl="3" w:tplc="0249909B">
      <w:start w:val="1"/>
      <w:numFmt w:val="decimal"/>
      <w:lvlText w:val="%4."/>
      <w:lvlJc w:val="left"/>
      <w:pPr>
        <w:ind w:left="2880" w:hanging="360"/>
      </w:pPr>
    </w:lvl>
    <w:lvl w:ilvl="4" w:tplc="0DE2388E">
      <w:start w:val="1"/>
      <w:numFmt w:val="decimal"/>
      <w:lvlText w:val="%5."/>
      <w:lvlJc w:val="left"/>
      <w:pPr>
        <w:ind w:left="3600" w:hanging="360"/>
      </w:pPr>
    </w:lvl>
    <w:lvl w:ilvl="5" w:tplc="33854398">
      <w:start w:val="1"/>
      <w:numFmt w:val="decimal"/>
      <w:lvlText w:val="%6."/>
      <w:lvlJc w:val="left"/>
      <w:pPr>
        <w:ind w:left="4320" w:hanging="360"/>
      </w:pPr>
    </w:lvl>
    <w:lvl w:ilvl="6" w:tplc="2D249AFD">
      <w:start w:val="1"/>
      <w:numFmt w:val="decimal"/>
      <w:lvlText w:val="%7."/>
      <w:lvlJc w:val="left"/>
      <w:pPr>
        <w:ind w:left="5040" w:hanging="360"/>
      </w:pPr>
    </w:lvl>
    <w:lvl w:ilvl="7" w:tplc="35C064A2">
      <w:start w:val="1"/>
      <w:numFmt w:val="decimal"/>
      <w:lvlText w:val="%8."/>
      <w:lvlJc w:val="left"/>
      <w:pPr>
        <w:ind w:left="5760" w:hanging="360"/>
      </w:pPr>
    </w:lvl>
    <w:lvl w:ilvl="8" w:tplc="45ABE5F2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51E57FF"/>
    <w:multiLevelType w:val="hybridMultilevel"/>
    <w:tmpl w:val="FFFFFFFF"/>
    <w:lvl w:ilvl="0" w:tplc="2E010ACD">
      <w:start w:val="1"/>
      <w:numFmt w:val="decimal"/>
      <w:lvlText w:val="%1."/>
      <w:lvlJc w:val="left"/>
      <w:pPr>
        <w:ind w:left="360" w:hanging="360"/>
      </w:pPr>
    </w:lvl>
    <w:lvl w:ilvl="1" w:tplc="122C7D92">
      <w:start w:val="1"/>
      <w:numFmt w:val="decimal"/>
      <w:lvlText w:val="%2."/>
      <w:lvlJc w:val="left"/>
      <w:pPr>
        <w:ind w:left="1440" w:hanging="360"/>
      </w:pPr>
    </w:lvl>
    <w:lvl w:ilvl="2" w:tplc="560BFE8F">
      <w:start w:val="1"/>
      <w:numFmt w:val="decimal"/>
      <w:lvlText w:val="%3."/>
      <w:lvlJc w:val="left"/>
      <w:pPr>
        <w:ind w:left="2160" w:hanging="360"/>
      </w:pPr>
    </w:lvl>
    <w:lvl w:ilvl="3" w:tplc="259E1264">
      <w:start w:val="1"/>
      <w:numFmt w:val="decimal"/>
      <w:lvlText w:val="%4."/>
      <w:lvlJc w:val="left"/>
      <w:pPr>
        <w:ind w:left="2880" w:hanging="360"/>
      </w:pPr>
    </w:lvl>
    <w:lvl w:ilvl="4" w:tplc="555CC9F4">
      <w:start w:val="1"/>
      <w:numFmt w:val="decimal"/>
      <w:lvlText w:val="%5."/>
      <w:lvlJc w:val="left"/>
      <w:pPr>
        <w:ind w:left="3600" w:hanging="360"/>
      </w:pPr>
    </w:lvl>
    <w:lvl w:ilvl="5" w:tplc="43ACFB41">
      <w:start w:val="1"/>
      <w:numFmt w:val="decimal"/>
      <w:lvlText w:val="%6."/>
      <w:lvlJc w:val="left"/>
      <w:pPr>
        <w:ind w:left="4320" w:hanging="360"/>
      </w:pPr>
    </w:lvl>
    <w:lvl w:ilvl="6" w:tplc="3492D2A7">
      <w:start w:val="1"/>
      <w:numFmt w:val="decimal"/>
      <w:lvlText w:val="%7."/>
      <w:lvlJc w:val="left"/>
      <w:pPr>
        <w:ind w:left="5040" w:hanging="360"/>
      </w:pPr>
    </w:lvl>
    <w:lvl w:ilvl="7" w:tplc="59BDAD59">
      <w:start w:val="1"/>
      <w:numFmt w:val="decimal"/>
      <w:lvlText w:val="%8."/>
      <w:lvlJc w:val="left"/>
      <w:pPr>
        <w:ind w:left="5760" w:hanging="360"/>
      </w:pPr>
    </w:lvl>
    <w:lvl w:ilvl="8" w:tplc="58087001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59B6228"/>
    <w:multiLevelType w:val="multilevel"/>
    <w:tmpl w:val="B0A6553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5">
    <w:nsid w:val="26199648"/>
    <w:multiLevelType w:val="hybridMultilevel"/>
    <w:tmpl w:val="FFFFFFFF"/>
    <w:lvl w:ilvl="0" w:tplc="7F4B8008">
      <w:start w:val="1"/>
      <w:numFmt w:val="decimal"/>
      <w:lvlText w:val="%1."/>
      <w:lvlJc w:val="left"/>
      <w:pPr>
        <w:ind w:left="502" w:hanging="360"/>
      </w:pPr>
    </w:lvl>
    <w:lvl w:ilvl="1" w:tplc="743EA299">
      <w:start w:val="1"/>
      <w:numFmt w:val="decimal"/>
      <w:lvlText w:val="%2."/>
      <w:lvlJc w:val="left"/>
      <w:pPr>
        <w:ind w:left="1440" w:hanging="360"/>
      </w:pPr>
    </w:lvl>
    <w:lvl w:ilvl="2" w:tplc="0AF94CE9">
      <w:start w:val="1"/>
      <w:numFmt w:val="decimal"/>
      <w:lvlText w:val="%3."/>
      <w:lvlJc w:val="left"/>
      <w:pPr>
        <w:ind w:left="2160" w:hanging="360"/>
      </w:pPr>
    </w:lvl>
    <w:lvl w:ilvl="3" w:tplc="7073359A">
      <w:start w:val="1"/>
      <w:numFmt w:val="decimal"/>
      <w:lvlText w:val="%4."/>
      <w:lvlJc w:val="left"/>
      <w:pPr>
        <w:ind w:left="2880" w:hanging="360"/>
      </w:pPr>
    </w:lvl>
    <w:lvl w:ilvl="4" w:tplc="60EC596F">
      <w:start w:val="1"/>
      <w:numFmt w:val="decimal"/>
      <w:lvlText w:val="%5."/>
      <w:lvlJc w:val="left"/>
      <w:pPr>
        <w:ind w:left="3600" w:hanging="360"/>
      </w:pPr>
    </w:lvl>
    <w:lvl w:ilvl="5" w:tplc="7DCC4A8A">
      <w:start w:val="1"/>
      <w:numFmt w:val="decimal"/>
      <w:lvlText w:val="%6."/>
      <w:lvlJc w:val="left"/>
      <w:pPr>
        <w:ind w:left="4320" w:hanging="360"/>
      </w:pPr>
    </w:lvl>
    <w:lvl w:ilvl="6" w:tplc="178D23EE">
      <w:start w:val="1"/>
      <w:numFmt w:val="decimal"/>
      <w:lvlText w:val="%7."/>
      <w:lvlJc w:val="left"/>
      <w:pPr>
        <w:ind w:left="5040" w:hanging="360"/>
      </w:pPr>
    </w:lvl>
    <w:lvl w:ilvl="7" w:tplc="4C803A86">
      <w:start w:val="1"/>
      <w:numFmt w:val="decimal"/>
      <w:lvlText w:val="%8."/>
      <w:lvlJc w:val="left"/>
      <w:pPr>
        <w:ind w:left="5760" w:hanging="360"/>
      </w:pPr>
    </w:lvl>
    <w:lvl w:ilvl="8" w:tplc="41E5F181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7B319DE"/>
    <w:multiLevelType w:val="hybridMultilevel"/>
    <w:tmpl w:val="EAA2CF0A"/>
    <w:lvl w:ilvl="0" w:tplc="D1728E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81B19"/>
    <w:multiLevelType w:val="hybridMultilevel"/>
    <w:tmpl w:val="FFFFFFFF"/>
    <w:lvl w:ilvl="0" w:tplc="2E83E73C">
      <w:start w:val="1"/>
      <w:numFmt w:val="decimal"/>
      <w:lvlText w:val="%1."/>
      <w:lvlJc w:val="left"/>
      <w:pPr>
        <w:ind w:left="1070" w:hanging="360"/>
      </w:pPr>
    </w:lvl>
    <w:lvl w:ilvl="1" w:tplc="3E409FA3">
      <w:start w:val="1"/>
      <w:numFmt w:val="decimal"/>
      <w:lvlText w:val="%2."/>
      <w:lvlJc w:val="left"/>
      <w:pPr>
        <w:ind w:left="1440" w:hanging="360"/>
      </w:pPr>
    </w:lvl>
    <w:lvl w:ilvl="2" w:tplc="74399789">
      <w:start w:val="1"/>
      <w:numFmt w:val="decimal"/>
      <w:lvlText w:val="%3."/>
      <w:lvlJc w:val="left"/>
      <w:pPr>
        <w:ind w:left="2160" w:hanging="360"/>
      </w:pPr>
    </w:lvl>
    <w:lvl w:ilvl="3" w:tplc="5D296B6A">
      <w:start w:val="1"/>
      <w:numFmt w:val="decimal"/>
      <w:lvlText w:val="%4."/>
      <w:lvlJc w:val="left"/>
      <w:pPr>
        <w:ind w:left="2880" w:hanging="360"/>
      </w:pPr>
    </w:lvl>
    <w:lvl w:ilvl="4" w:tplc="04DE5C02">
      <w:start w:val="1"/>
      <w:numFmt w:val="decimal"/>
      <w:lvlText w:val="%5."/>
      <w:lvlJc w:val="left"/>
      <w:pPr>
        <w:ind w:left="3600" w:hanging="360"/>
      </w:pPr>
    </w:lvl>
    <w:lvl w:ilvl="5" w:tplc="5B93BBAA">
      <w:start w:val="1"/>
      <w:numFmt w:val="decimal"/>
      <w:lvlText w:val="%6."/>
      <w:lvlJc w:val="left"/>
      <w:pPr>
        <w:ind w:left="4320" w:hanging="360"/>
      </w:pPr>
    </w:lvl>
    <w:lvl w:ilvl="6" w:tplc="37CB1CA9">
      <w:start w:val="1"/>
      <w:numFmt w:val="decimal"/>
      <w:lvlText w:val="%7."/>
      <w:lvlJc w:val="left"/>
      <w:pPr>
        <w:ind w:left="5040" w:hanging="360"/>
      </w:pPr>
    </w:lvl>
    <w:lvl w:ilvl="7" w:tplc="5400590B">
      <w:start w:val="1"/>
      <w:numFmt w:val="decimal"/>
      <w:lvlText w:val="%8."/>
      <w:lvlJc w:val="left"/>
      <w:pPr>
        <w:ind w:left="5760" w:hanging="360"/>
      </w:pPr>
    </w:lvl>
    <w:lvl w:ilvl="8" w:tplc="01140BF6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78973DD"/>
    <w:multiLevelType w:val="hybridMultilevel"/>
    <w:tmpl w:val="C66EEADC"/>
    <w:lvl w:ilvl="0" w:tplc="9426068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65F7BABE">
      <w:start w:val="1"/>
      <w:numFmt w:val="decimal"/>
      <w:lvlText w:val="%2."/>
      <w:lvlJc w:val="left"/>
      <w:pPr>
        <w:ind w:left="1440" w:hanging="360"/>
      </w:pPr>
    </w:lvl>
    <w:lvl w:ilvl="2" w:tplc="6A8E64B0">
      <w:start w:val="1"/>
      <w:numFmt w:val="decimal"/>
      <w:lvlText w:val="%3."/>
      <w:lvlJc w:val="left"/>
      <w:pPr>
        <w:ind w:left="2160" w:hanging="360"/>
      </w:pPr>
    </w:lvl>
    <w:lvl w:ilvl="3" w:tplc="4C7ECE22">
      <w:start w:val="1"/>
      <w:numFmt w:val="decimal"/>
      <w:lvlText w:val="%4."/>
      <w:lvlJc w:val="left"/>
      <w:pPr>
        <w:ind w:left="2880" w:hanging="360"/>
      </w:pPr>
    </w:lvl>
    <w:lvl w:ilvl="4" w:tplc="091C459B">
      <w:start w:val="1"/>
      <w:numFmt w:val="decimal"/>
      <w:lvlText w:val="%5."/>
      <w:lvlJc w:val="left"/>
      <w:pPr>
        <w:ind w:left="3600" w:hanging="360"/>
      </w:pPr>
    </w:lvl>
    <w:lvl w:ilvl="5" w:tplc="17CD3D8F">
      <w:start w:val="1"/>
      <w:numFmt w:val="decimal"/>
      <w:lvlText w:val="%6."/>
      <w:lvlJc w:val="left"/>
      <w:pPr>
        <w:ind w:left="4320" w:hanging="360"/>
      </w:pPr>
    </w:lvl>
    <w:lvl w:ilvl="6" w:tplc="608A1C3D">
      <w:start w:val="1"/>
      <w:numFmt w:val="decimal"/>
      <w:lvlText w:val="%7."/>
      <w:lvlJc w:val="left"/>
      <w:pPr>
        <w:ind w:left="5040" w:hanging="360"/>
      </w:pPr>
    </w:lvl>
    <w:lvl w:ilvl="7" w:tplc="669D823C">
      <w:start w:val="1"/>
      <w:numFmt w:val="decimal"/>
      <w:lvlText w:val="%8."/>
      <w:lvlJc w:val="left"/>
      <w:pPr>
        <w:ind w:left="5760" w:hanging="360"/>
      </w:pPr>
    </w:lvl>
    <w:lvl w:ilvl="8" w:tplc="12789452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AF14ADE"/>
    <w:multiLevelType w:val="hybridMultilevel"/>
    <w:tmpl w:val="FFFFFFFF"/>
    <w:lvl w:ilvl="0" w:tplc="2B431FC7">
      <w:start w:val="2"/>
      <w:numFmt w:val="decimal"/>
      <w:lvlText w:val="%1."/>
      <w:lvlJc w:val="left"/>
      <w:pPr>
        <w:ind w:left="1070" w:hanging="360"/>
      </w:pPr>
    </w:lvl>
    <w:lvl w:ilvl="1" w:tplc="008F2061">
      <w:start w:val="1"/>
      <w:numFmt w:val="decimal"/>
      <w:lvlText w:val="%2."/>
      <w:lvlJc w:val="left"/>
      <w:pPr>
        <w:ind w:left="1440" w:hanging="360"/>
      </w:pPr>
    </w:lvl>
    <w:lvl w:ilvl="2" w:tplc="23F2EA1C">
      <w:start w:val="1"/>
      <w:numFmt w:val="decimal"/>
      <w:lvlText w:val="%3."/>
      <w:lvlJc w:val="left"/>
      <w:pPr>
        <w:ind w:left="2160" w:hanging="360"/>
      </w:pPr>
    </w:lvl>
    <w:lvl w:ilvl="3" w:tplc="5F9CBC23">
      <w:start w:val="1"/>
      <w:numFmt w:val="decimal"/>
      <w:lvlText w:val="%4."/>
      <w:lvlJc w:val="left"/>
      <w:pPr>
        <w:ind w:left="2880" w:hanging="360"/>
      </w:pPr>
    </w:lvl>
    <w:lvl w:ilvl="4" w:tplc="20583D6C">
      <w:start w:val="1"/>
      <w:numFmt w:val="decimal"/>
      <w:lvlText w:val="%5."/>
      <w:lvlJc w:val="left"/>
      <w:pPr>
        <w:ind w:left="3600" w:hanging="360"/>
      </w:pPr>
    </w:lvl>
    <w:lvl w:ilvl="5" w:tplc="757F40CD">
      <w:start w:val="1"/>
      <w:numFmt w:val="decimal"/>
      <w:lvlText w:val="%6."/>
      <w:lvlJc w:val="left"/>
      <w:pPr>
        <w:ind w:left="4320" w:hanging="360"/>
      </w:pPr>
    </w:lvl>
    <w:lvl w:ilvl="6" w:tplc="0A2D80D1">
      <w:start w:val="1"/>
      <w:numFmt w:val="decimal"/>
      <w:lvlText w:val="%7."/>
      <w:lvlJc w:val="left"/>
      <w:pPr>
        <w:ind w:left="5040" w:hanging="360"/>
      </w:pPr>
    </w:lvl>
    <w:lvl w:ilvl="7" w:tplc="0C088633">
      <w:start w:val="1"/>
      <w:numFmt w:val="decimal"/>
      <w:lvlText w:val="%8."/>
      <w:lvlJc w:val="left"/>
      <w:pPr>
        <w:ind w:left="5760" w:hanging="360"/>
      </w:pPr>
    </w:lvl>
    <w:lvl w:ilvl="8" w:tplc="54C0B461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11F7C0B"/>
    <w:multiLevelType w:val="multilevel"/>
    <w:tmpl w:val="DFE03B8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F41"/>
    <w:rsid w:val="00006B1E"/>
    <w:rsid w:val="00014EA4"/>
    <w:rsid w:val="00023ED7"/>
    <w:rsid w:val="00043B3E"/>
    <w:rsid w:val="00053CF6"/>
    <w:rsid w:val="00091448"/>
    <w:rsid w:val="000978F3"/>
    <w:rsid w:val="000E6F2F"/>
    <w:rsid w:val="000F7F8C"/>
    <w:rsid w:val="00144742"/>
    <w:rsid w:val="00154EC3"/>
    <w:rsid w:val="00163254"/>
    <w:rsid w:val="0019655E"/>
    <w:rsid w:val="001B0858"/>
    <w:rsid w:val="00247A4C"/>
    <w:rsid w:val="00251E75"/>
    <w:rsid w:val="00271A7A"/>
    <w:rsid w:val="00276819"/>
    <w:rsid w:val="002A19BA"/>
    <w:rsid w:val="002B26E2"/>
    <w:rsid w:val="002B6C80"/>
    <w:rsid w:val="00310F70"/>
    <w:rsid w:val="00334C84"/>
    <w:rsid w:val="00350FC9"/>
    <w:rsid w:val="003604AD"/>
    <w:rsid w:val="003B4921"/>
    <w:rsid w:val="003E4211"/>
    <w:rsid w:val="004135F6"/>
    <w:rsid w:val="00415FD1"/>
    <w:rsid w:val="0043683D"/>
    <w:rsid w:val="004811EB"/>
    <w:rsid w:val="004A4527"/>
    <w:rsid w:val="004D2860"/>
    <w:rsid w:val="004E0D42"/>
    <w:rsid w:val="004E3A51"/>
    <w:rsid w:val="004E6522"/>
    <w:rsid w:val="00505585"/>
    <w:rsid w:val="00577DC1"/>
    <w:rsid w:val="00596BD4"/>
    <w:rsid w:val="005B221C"/>
    <w:rsid w:val="005C4631"/>
    <w:rsid w:val="00605123"/>
    <w:rsid w:val="00634BB4"/>
    <w:rsid w:val="006373EF"/>
    <w:rsid w:val="006A64DE"/>
    <w:rsid w:val="00715CB2"/>
    <w:rsid w:val="00724659"/>
    <w:rsid w:val="0077644C"/>
    <w:rsid w:val="007A69EC"/>
    <w:rsid w:val="007A6CEC"/>
    <w:rsid w:val="007A7D78"/>
    <w:rsid w:val="00812D9A"/>
    <w:rsid w:val="00832684"/>
    <w:rsid w:val="00857D69"/>
    <w:rsid w:val="008B3FE7"/>
    <w:rsid w:val="008B5EAB"/>
    <w:rsid w:val="008C58A2"/>
    <w:rsid w:val="008D0A6C"/>
    <w:rsid w:val="008F08C4"/>
    <w:rsid w:val="00900130"/>
    <w:rsid w:val="00957912"/>
    <w:rsid w:val="00983BBF"/>
    <w:rsid w:val="0099000B"/>
    <w:rsid w:val="00995F2E"/>
    <w:rsid w:val="009B1488"/>
    <w:rsid w:val="009F56C0"/>
    <w:rsid w:val="00A137C7"/>
    <w:rsid w:val="00A239D0"/>
    <w:rsid w:val="00A33476"/>
    <w:rsid w:val="00A423EC"/>
    <w:rsid w:val="00A71588"/>
    <w:rsid w:val="00A95260"/>
    <w:rsid w:val="00AB0E8E"/>
    <w:rsid w:val="00AB3F41"/>
    <w:rsid w:val="00AB757B"/>
    <w:rsid w:val="00AC1F60"/>
    <w:rsid w:val="00AC3FF4"/>
    <w:rsid w:val="00AD5475"/>
    <w:rsid w:val="00AE5809"/>
    <w:rsid w:val="00AF7EE6"/>
    <w:rsid w:val="00B1149B"/>
    <w:rsid w:val="00B25679"/>
    <w:rsid w:val="00B328E9"/>
    <w:rsid w:val="00B474E1"/>
    <w:rsid w:val="00B47D15"/>
    <w:rsid w:val="00B538F3"/>
    <w:rsid w:val="00B56A81"/>
    <w:rsid w:val="00BD0D35"/>
    <w:rsid w:val="00BF7A87"/>
    <w:rsid w:val="00C01146"/>
    <w:rsid w:val="00C1268F"/>
    <w:rsid w:val="00CC21C7"/>
    <w:rsid w:val="00CC3581"/>
    <w:rsid w:val="00CE1520"/>
    <w:rsid w:val="00D057AF"/>
    <w:rsid w:val="00D14058"/>
    <w:rsid w:val="00D14166"/>
    <w:rsid w:val="00D150A5"/>
    <w:rsid w:val="00D61799"/>
    <w:rsid w:val="00DA52D1"/>
    <w:rsid w:val="00DA7FBD"/>
    <w:rsid w:val="00DD4029"/>
    <w:rsid w:val="00E230C6"/>
    <w:rsid w:val="00E40A09"/>
    <w:rsid w:val="00E7221F"/>
    <w:rsid w:val="00E7264A"/>
    <w:rsid w:val="00E81CA9"/>
    <w:rsid w:val="00EA5AB8"/>
    <w:rsid w:val="00EA6AD6"/>
    <w:rsid w:val="00EC54AB"/>
    <w:rsid w:val="00F341D0"/>
    <w:rsid w:val="00F40E62"/>
    <w:rsid w:val="00FB7F46"/>
    <w:rsid w:val="00FC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40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4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40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D402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DD40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D402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D40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D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rsid w:val="00DD4029"/>
    <w:pPr>
      <w:ind w:firstLine="210"/>
    </w:pPr>
  </w:style>
  <w:style w:type="character" w:customStyle="1" w:styleId="20">
    <w:name w:val="Красная строка 2 Знак"/>
    <w:basedOn w:val="a9"/>
    <w:link w:val="2"/>
    <w:rsid w:val="00DD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DD40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DD4029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unhideWhenUsed/>
    <w:rsid w:val="00DD4029"/>
    <w:rPr>
      <w:color w:val="0000FF"/>
      <w:u w:val="single"/>
    </w:rPr>
  </w:style>
  <w:style w:type="character" w:customStyle="1" w:styleId="1">
    <w:name w:val="Стиль1 Знак"/>
    <w:link w:val="10"/>
    <w:locked/>
    <w:rsid w:val="00DD4029"/>
    <w:rPr>
      <w:sz w:val="28"/>
      <w:szCs w:val="28"/>
    </w:rPr>
  </w:style>
  <w:style w:type="paragraph" w:customStyle="1" w:styleId="10">
    <w:name w:val="Стиль1"/>
    <w:basedOn w:val="a"/>
    <w:link w:val="1"/>
    <w:autoRedefine/>
    <w:rsid w:val="00DD4029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annotation reference"/>
    <w:rsid w:val="00DD4029"/>
    <w:rPr>
      <w:sz w:val="16"/>
      <w:szCs w:val="16"/>
    </w:rPr>
  </w:style>
  <w:style w:type="paragraph" w:styleId="ae">
    <w:name w:val="annotation text"/>
    <w:basedOn w:val="a"/>
    <w:link w:val="af"/>
    <w:rsid w:val="00DD40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D4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DD4029"/>
    <w:rPr>
      <w:b/>
      <w:bCs/>
    </w:rPr>
  </w:style>
  <w:style w:type="character" w:customStyle="1" w:styleId="af1">
    <w:name w:val="Тема примечания Знак"/>
    <w:basedOn w:val="af"/>
    <w:link w:val="af0"/>
    <w:rsid w:val="00DD4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s2654ae3a">
    <w:name w:val="cs2654ae3a"/>
    <w:basedOn w:val="a"/>
    <w:rsid w:val="00DD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F2D8-FE43-4921-8AD5-90C0DB91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13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Валентина Викторовна</dc:creator>
  <cp:keywords/>
  <dc:description/>
  <cp:lastModifiedBy>Манакина</cp:lastModifiedBy>
  <cp:revision>61</cp:revision>
  <cp:lastPrinted>2020-03-16T11:21:00Z</cp:lastPrinted>
  <dcterms:created xsi:type="dcterms:W3CDTF">2020-02-11T13:50:00Z</dcterms:created>
  <dcterms:modified xsi:type="dcterms:W3CDTF">2021-03-25T10:00:00Z</dcterms:modified>
</cp:coreProperties>
</file>