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B5" w:rsidRPr="00D6544F" w:rsidRDefault="00100A40" w:rsidP="002E32B5">
      <w:pPr>
        <w:jc w:val="right"/>
        <w:rPr>
          <w:bCs/>
          <w:u w:val="single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pt;margin-top:30.2pt;width:52.95pt;height:62.05pt;z-index:251658240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7" DrawAspect="Content" ObjectID="_1668602423" r:id="rId7"/>
        </w:object>
      </w:r>
      <w:r w:rsidR="002E32B5">
        <w:rPr>
          <w:bCs/>
          <w:u w:val="single"/>
        </w:rPr>
        <w:t>СРОК АНТИКОРРУПЦИОННОЙ ЭКСПЕРТИЗЫ-3 дня!</w:t>
      </w:r>
    </w:p>
    <w:p w:rsidR="00483453" w:rsidRPr="003C2395" w:rsidRDefault="00100A40" w:rsidP="003C2395">
      <w:pPr>
        <w:jc w:val="center"/>
        <w:rPr>
          <w:bCs/>
          <w:u w:val="single"/>
          <w:lang w:val="en-US"/>
        </w:rPr>
      </w:pPr>
      <w:r>
        <w:rPr>
          <w:noProof/>
          <w:lang w:eastAsia="ru-RU"/>
        </w:rPr>
        <w:object w:dxaOrig="1440" w:dyaOrig="1440">
          <v:shape id="_x0000_s1026" type="#_x0000_t75" style="position:absolute;left:0;text-align:left;margin-left:204.3pt;margin-top:17.3pt;width:52.95pt;height:62.05pt;z-index:251657216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68602424" r:id="rId8"/>
        </w:object>
      </w:r>
    </w:p>
    <w:p w:rsidR="00483453" w:rsidRDefault="00483453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483453" w:rsidRDefault="00483453" w:rsidP="00803A6C">
      <w:pPr>
        <w:pStyle w:val="2"/>
        <w:ind w:hanging="288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483453" w:rsidRDefault="00483453" w:rsidP="002D465D">
      <w:pPr>
        <w:ind w:hanging="288"/>
        <w:rPr>
          <w:sz w:val="36"/>
        </w:rPr>
      </w:pPr>
    </w:p>
    <w:p w:rsidR="00483453" w:rsidRDefault="00483453" w:rsidP="002D465D">
      <w:pPr>
        <w:pStyle w:val="6"/>
        <w:tabs>
          <w:tab w:val="left" w:pos="0"/>
        </w:tabs>
        <w:jc w:val="left"/>
        <w:rPr>
          <w:szCs w:val="44"/>
        </w:rPr>
      </w:pPr>
      <w:r>
        <w:rPr>
          <w:szCs w:val="44"/>
        </w:rPr>
        <w:t xml:space="preserve">                       ПОСТАНОВЛЕНИЕ</w:t>
      </w:r>
    </w:p>
    <w:p w:rsidR="00483453" w:rsidRDefault="00483453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483453" w:rsidTr="009F7720">
        <w:tc>
          <w:tcPr>
            <w:tcW w:w="2410" w:type="dxa"/>
          </w:tcPr>
          <w:p w:rsidR="00483453" w:rsidRDefault="00483453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3453" w:rsidRPr="007A3FB5" w:rsidRDefault="00483453" w:rsidP="007A3FB5">
      <w:pPr>
        <w:pStyle w:val="a3"/>
        <w:jc w:val="center"/>
        <w:rPr>
          <w:sz w:val="22"/>
          <w:szCs w:val="22"/>
        </w:rPr>
      </w:pPr>
      <w:r w:rsidRPr="007A3FB5">
        <w:rPr>
          <w:sz w:val="22"/>
          <w:szCs w:val="22"/>
        </w:rPr>
        <w:t>г. Южа</w:t>
      </w:r>
    </w:p>
    <w:p w:rsidR="00BB7975" w:rsidRPr="00AB666C" w:rsidRDefault="00483453" w:rsidP="002D465D">
      <w:pPr>
        <w:pStyle w:val="a3"/>
        <w:ind w:left="-426" w:firstLine="426"/>
        <w:jc w:val="center"/>
        <w:rPr>
          <w:b/>
          <w:szCs w:val="28"/>
        </w:rPr>
      </w:pPr>
      <w:bookmarkStart w:id="0" w:name="_GoBack"/>
      <w:r w:rsidRPr="00AB666C">
        <w:rPr>
          <w:b/>
          <w:szCs w:val="28"/>
        </w:rPr>
        <w:t>О подготовке проекта</w:t>
      </w:r>
      <w:r w:rsidR="00BB7975" w:rsidRPr="00AB666C">
        <w:rPr>
          <w:b/>
          <w:szCs w:val="28"/>
        </w:rPr>
        <w:t xml:space="preserve"> внесения изменений в</w:t>
      </w:r>
      <w:r w:rsidRPr="00AB666C">
        <w:rPr>
          <w:b/>
          <w:szCs w:val="28"/>
        </w:rPr>
        <w:t xml:space="preserve"> </w:t>
      </w:r>
    </w:p>
    <w:p w:rsidR="00483453" w:rsidRPr="00AB666C" w:rsidRDefault="00483453" w:rsidP="002D465D">
      <w:pPr>
        <w:pStyle w:val="a3"/>
        <w:ind w:left="-426" w:firstLine="426"/>
        <w:jc w:val="center"/>
        <w:rPr>
          <w:b/>
          <w:szCs w:val="28"/>
        </w:rPr>
      </w:pPr>
      <w:r w:rsidRPr="00AB666C">
        <w:rPr>
          <w:b/>
          <w:szCs w:val="28"/>
        </w:rPr>
        <w:t>Правил</w:t>
      </w:r>
      <w:r w:rsidR="00BB7975" w:rsidRPr="00AB666C">
        <w:rPr>
          <w:b/>
          <w:szCs w:val="28"/>
        </w:rPr>
        <w:t>а</w:t>
      </w:r>
      <w:r w:rsidRPr="00AB666C">
        <w:rPr>
          <w:b/>
          <w:szCs w:val="28"/>
        </w:rPr>
        <w:t xml:space="preserve"> землепользования и застройки </w:t>
      </w:r>
      <w:proofErr w:type="spellStart"/>
      <w:r w:rsidR="00F75B92">
        <w:rPr>
          <w:b/>
          <w:szCs w:val="28"/>
        </w:rPr>
        <w:t>Хотимльского</w:t>
      </w:r>
      <w:proofErr w:type="spellEnd"/>
      <w:r w:rsidR="009A144F" w:rsidRPr="00AB666C">
        <w:rPr>
          <w:szCs w:val="28"/>
        </w:rPr>
        <w:t xml:space="preserve"> </w:t>
      </w:r>
      <w:r w:rsidRPr="00AB666C">
        <w:rPr>
          <w:b/>
          <w:szCs w:val="28"/>
        </w:rPr>
        <w:t>сельского поселения</w:t>
      </w:r>
      <w:r w:rsidR="008F24E8" w:rsidRPr="00AB666C">
        <w:rPr>
          <w:b/>
          <w:szCs w:val="28"/>
        </w:rPr>
        <w:t xml:space="preserve"> </w:t>
      </w:r>
      <w:r w:rsidRPr="00AB666C">
        <w:rPr>
          <w:b/>
          <w:szCs w:val="28"/>
        </w:rPr>
        <w:t>Южского муниципального района</w:t>
      </w:r>
      <w:bookmarkEnd w:id="0"/>
    </w:p>
    <w:p w:rsidR="00483453" w:rsidRPr="00AB666C" w:rsidRDefault="00483453" w:rsidP="002D465D">
      <w:pPr>
        <w:pStyle w:val="a3"/>
        <w:ind w:left="-426" w:firstLine="426"/>
        <w:rPr>
          <w:szCs w:val="28"/>
        </w:rPr>
      </w:pPr>
    </w:p>
    <w:p w:rsidR="00483453" w:rsidRPr="00AB666C" w:rsidRDefault="00483453" w:rsidP="00656C77">
      <w:pPr>
        <w:pStyle w:val="a3"/>
        <w:ind w:left="-851" w:right="-143" w:firstLine="567"/>
        <w:rPr>
          <w:b/>
          <w:szCs w:val="28"/>
        </w:rPr>
      </w:pPr>
      <w:r w:rsidRPr="00AB666C">
        <w:rPr>
          <w:szCs w:val="28"/>
        </w:rPr>
        <w:t xml:space="preserve">В соответствии с </w:t>
      </w:r>
      <w:r w:rsidR="008D7872">
        <w:rPr>
          <w:szCs w:val="28"/>
        </w:rPr>
        <w:t>п.3.3 ч.3</w:t>
      </w:r>
      <w:r w:rsidR="008D7872" w:rsidRPr="00AB666C">
        <w:rPr>
          <w:szCs w:val="28"/>
        </w:rPr>
        <w:t xml:space="preserve"> </w:t>
      </w:r>
      <w:r w:rsidR="008D7872">
        <w:rPr>
          <w:szCs w:val="28"/>
        </w:rPr>
        <w:t>ст.33</w:t>
      </w:r>
      <w:r w:rsidR="008D7872" w:rsidRPr="00AB666C">
        <w:rPr>
          <w:szCs w:val="28"/>
        </w:rPr>
        <w:t xml:space="preserve"> </w:t>
      </w:r>
      <w:r w:rsidRPr="00AB666C">
        <w:rPr>
          <w:szCs w:val="28"/>
        </w:rPr>
        <w:t>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района» (</w:t>
      </w:r>
      <w:r w:rsidR="008F24E8" w:rsidRPr="00AB666C">
        <w:rPr>
          <w:szCs w:val="28"/>
        </w:rPr>
        <w:t>в действующей редакции</w:t>
      </w:r>
      <w:r w:rsidRPr="00AB666C">
        <w:rPr>
          <w:szCs w:val="28"/>
        </w:rPr>
        <w:t xml:space="preserve">),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                                </w:t>
      </w:r>
      <w:r w:rsidRPr="00AB666C">
        <w:rPr>
          <w:b/>
          <w:szCs w:val="28"/>
        </w:rPr>
        <w:t>п о с т а н о в л я е т:</w:t>
      </w:r>
    </w:p>
    <w:p w:rsidR="00483453" w:rsidRPr="00AB666C" w:rsidRDefault="00483453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1. Начать подготовку проекта</w:t>
      </w:r>
      <w:r w:rsidR="00BB7975" w:rsidRPr="00AB666C">
        <w:rPr>
          <w:szCs w:val="28"/>
        </w:rPr>
        <w:t xml:space="preserve"> внесения изменений в </w:t>
      </w:r>
      <w:r w:rsidRPr="00AB666C">
        <w:rPr>
          <w:szCs w:val="28"/>
        </w:rPr>
        <w:t>Правил</w:t>
      </w:r>
      <w:r w:rsidR="00BB7975" w:rsidRPr="00AB666C">
        <w:rPr>
          <w:szCs w:val="28"/>
        </w:rPr>
        <w:t>а</w:t>
      </w:r>
      <w:r w:rsidRPr="00AB666C">
        <w:rPr>
          <w:szCs w:val="28"/>
        </w:rPr>
        <w:t xml:space="preserve"> землепользования и застройки </w:t>
      </w:r>
      <w:proofErr w:type="spellStart"/>
      <w:r w:rsidR="00F75B92">
        <w:rPr>
          <w:szCs w:val="28"/>
        </w:rPr>
        <w:t>Хотимльского</w:t>
      </w:r>
      <w:proofErr w:type="spellEnd"/>
      <w:r w:rsidR="009A144F" w:rsidRPr="00AB666C">
        <w:rPr>
          <w:szCs w:val="28"/>
        </w:rPr>
        <w:t xml:space="preserve"> </w:t>
      </w:r>
      <w:r w:rsidRPr="00AB666C">
        <w:rPr>
          <w:szCs w:val="28"/>
        </w:rPr>
        <w:t>сельского поселения Южского муниципального района.</w:t>
      </w:r>
    </w:p>
    <w:p w:rsidR="00483453" w:rsidRPr="00AB666C" w:rsidRDefault="00483453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2.  Заинтересованным лицам представить предложения для включения их в проект</w:t>
      </w:r>
      <w:r w:rsidR="00BB7975" w:rsidRPr="00AB666C">
        <w:rPr>
          <w:szCs w:val="28"/>
        </w:rPr>
        <w:t xml:space="preserve"> внесения изменений в</w:t>
      </w:r>
      <w:r w:rsidRPr="00AB666C">
        <w:rPr>
          <w:szCs w:val="28"/>
        </w:rPr>
        <w:t xml:space="preserve"> Правил</w:t>
      </w:r>
      <w:r w:rsidR="00BB7975" w:rsidRPr="00AB666C">
        <w:rPr>
          <w:szCs w:val="28"/>
        </w:rPr>
        <w:t>а</w:t>
      </w:r>
      <w:r w:rsidRPr="00AB666C">
        <w:rPr>
          <w:szCs w:val="28"/>
        </w:rPr>
        <w:t xml:space="preserve"> землепользования и застройки </w:t>
      </w:r>
      <w:proofErr w:type="spellStart"/>
      <w:r w:rsidR="00F75B92">
        <w:rPr>
          <w:szCs w:val="28"/>
        </w:rPr>
        <w:t>Хотимльского</w:t>
      </w:r>
      <w:proofErr w:type="spellEnd"/>
      <w:r w:rsidR="00F75B92" w:rsidRPr="00AB666C">
        <w:rPr>
          <w:szCs w:val="28"/>
        </w:rPr>
        <w:t xml:space="preserve"> </w:t>
      </w:r>
      <w:r w:rsidRPr="00AB666C">
        <w:rPr>
          <w:szCs w:val="28"/>
        </w:rPr>
        <w:t>сельского поселения Южского муниципального района.</w:t>
      </w:r>
    </w:p>
    <w:p w:rsidR="00483453" w:rsidRPr="00AB666C" w:rsidRDefault="00656C77" w:rsidP="00656C77">
      <w:pPr>
        <w:pStyle w:val="a3"/>
        <w:numPr>
          <w:ilvl w:val="0"/>
          <w:numId w:val="5"/>
        </w:numPr>
        <w:ind w:left="-851" w:right="-143" w:firstLine="567"/>
        <w:rPr>
          <w:szCs w:val="28"/>
        </w:rPr>
      </w:pPr>
      <w:r w:rsidRPr="00AB666C">
        <w:rPr>
          <w:szCs w:val="28"/>
        </w:rPr>
        <w:t xml:space="preserve"> </w:t>
      </w:r>
      <w:r w:rsidR="00483453" w:rsidRPr="00AB666C">
        <w:rPr>
          <w:szCs w:val="28"/>
        </w:rPr>
        <w:t xml:space="preserve">Прием предложений от заинтересованных лиц осуществить в </w:t>
      </w:r>
      <w:r w:rsidR="00BD19A7" w:rsidRPr="00AB666C">
        <w:rPr>
          <w:szCs w:val="28"/>
        </w:rPr>
        <w:t>десятидневный</w:t>
      </w:r>
      <w:r w:rsidR="00483453" w:rsidRPr="00AB666C">
        <w:rPr>
          <w:szCs w:val="28"/>
        </w:rPr>
        <w:t xml:space="preserve"> срок со дня опубликования настоящего постановления.</w:t>
      </w:r>
    </w:p>
    <w:p w:rsidR="00483453" w:rsidRPr="00AB666C" w:rsidRDefault="00AB666C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4</w:t>
      </w:r>
      <w:r w:rsidR="00483453" w:rsidRPr="00AB666C">
        <w:rPr>
          <w:szCs w:val="28"/>
        </w:rPr>
        <w:t xml:space="preserve">. Опубликовать настоящее постановление в официальном издании «Правовой Вестник Южского муниципального района», а также на официальном сайте Южского муниципального района и официальном сайте </w:t>
      </w:r>
      <w:proofErr w:type="spellStart"/>
      <w:r w:rsidR="00F75B92">
        <w:rPr>
          <w:szCs w:val="28"/>
        </w:rPr>
        <w:t>Хотимльского</w:t>
      </w:r>
      <w:proofErr w:type="spellEnd"/>
      <w:r w:rsidR="00F75B92" w:rsidRPr="00AB666C">
        <w:rPr>
          <w:szCs w:val="28"/>
        </w:rPr>
        <w:t xml:space="preserve"> </w:t>
      </w:r>
      <w:r w:rsidR="00483453" w:rsidRPr="00AB666C">
        <w:rPr>
          <w:szCs w:val="28"/>
        </w:rPr>
        <w:t>сельс</w:t>
      </w:r>
      <w:r w:rsidR="008F24E8" w:rsidRPr="00AB666C">
        <w:rPr>
          <w:szCs w:val="28"/>
        </w:rPr>
        <w:t>кого поселения в информационно</w:t>
      </w:r>
      <w:r w:rsidR="008F24E8" w:rsidRPr="00AB666C">
        <w:rPr>
          <w:szCs w:val="28"/>
        </w:rPr>
        <w:softHyphen/>
        <w:t>-</w:t>
      </w:r>
      <w:r w:rsidR="00483453" w:rsidRPr="00AB666C">
        <w:rPr>
          <w:szCs w:val="28"/>
        </w:rPr>
        <w:t>телекоммуникационной сети «Интернет».</w:t>
      </w:r>
    </w:p>
    <w:p w:rsidR="00483453" w:rsidRPr="00AB666C" w:rsidRDefault="00AB666C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5</w:t>
      </w:r>
      <w:r w:rsidR="00483453" w:rsidRPr="00AB666C">
        <w:rPr>
          <w:szCs w:val="28"/>
        </w:rPr>
        <w:t>. 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r w:rsidR="008F24E8" w:rsidRPr="00AB666C">
        <w:rPr>
          <w:szCs w:val="28"/>
        </w:rPr>
        <w:t xml:space="preserve">Н.В. </w:t>
      </w:r>
      <w:proofErr w:type="spellStart"/>
      <w:r w:rsidR="008F24E8" w:rsidRPr="00AB666C">
        <w:rPr>
          <w:szCs w:val="28"/>
        </w:rPr>
        <w:t>Серенина</w:t>
      </w:r>
      <w:proofErr w:type="spellEnd"/>
      <w:r w:rsidR="00483453" w:rsidRPr="00AB666C">
        <w:rPr>
          <w:szCs w:val="28"/>
        </w:rPr>
        <w:t>).</w:t>
      </w:r>
    </w:p>
    <w:p w:rsidR="009A144F" w:rsidRPr="00AB666C" w:rsidRDefault="009A144F" w:rsidP="00D155FD">
      <w:pPr>
        <w:pStyle w:val="a3"/>
        <w:ind w:left="-555"/>
        <w:rPr>
          <w:b/>
          <w:szCs w:val="28"/>
        </w:rPr>
      </w:pPr>
    </w:p>
    <w:p w:rsidR="00D155FD" w:rsidRPr="00AB666C" w:rsidRDefault="009A144F" w:rsidP="009A144F">
      <w:pPr>
        <w:pStyle w:val="a3"/>
        <w:ind w:left="-555"/>
        <w:rPr>
          <w:b/>
          <w:szCs w:val="28"/>
        </w:rPr>
      </w:pPr>
      <w:r w:rsidRPr="00AB666C">
        <w:rPr>
          <w:b/>
          <w:szCs w:val="28"/>
        </w:rPr>
        <w:t>Глава</w:t>
      </w:r>
      <w:r w:rsidR="00D155FD" w:rsidRPr="00AB666C">
        <w:rPr>
          <w:b/>
          <w:szCs w:val="28"/>
        </w:rPr>
        <w:t xml:space="preserve"> Южского муниципального района                    </w:t>
      </w:r>
      <w:r w:rsidRPr="00AB666C">
        <w:rPr>
          <w:b/>
          <w:szCs w:val="28"/>
        </w:rPr>
        <w:t xml:space="preserve">             </w:t>
      </w:r>
      <w:proofErr w:type="spellStart"/>
      <w:r w:rsidR="00AB666C">
        <w:rPr>
          <w:b/>
          <w:szCs w:val="28"/>
        </w:rPr>
        <w:t>В.И.Оврашко</w:t>
      </w:r>
      <w:proofErr w:type="spellEnd"/>
      <w:r w:rsidRPr="00AB666C">
        <w:rPr>
          <w:b/>
          <w:szCs w:val="28"/>
        </w:rPr>
        <w:t xml:space="preserve">          </w:t>
      </w:r>
    </w:p>
    <w:p w:rsidR="00D155FD" w:rsidRPr="00AB666C" w:rsidRDefault="00D155FD" w:rsidP="00D155FD">
      <w:pPr>
        <w:pStyle w:val="a3"/>
        <w:ind w:left="-555"/>
        <w:rPr>
          <w:szCs w:val="28"/>
        </w:rPr>
      </w:pPr>
    </w:p>
    <w:p w:rsidR="009C5405" w:rsidRPr="00AB666C" w:rsidRDefault="009C540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FB5" w:rsidRPr="00AB666C" w:rsidRDefault="007A3FB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55FD" w:rsidRPr="00AB666C" w:rsidRDefault="00D155FD" w:rsidP="00D155FD">
      <w:pPr>
        <w:rPr>
          <w:sz w:val="28"/>
          <w:szCs w:val="28"/>
          <w:lang w:eastAsia="zh-CN" w:bidi="hi-IN"/>
        </w:rPr>
      </w:pPr>
    </w:p>
    <w:sectPr w:rsidR="00D155FD" w:rsidRPr="00AB666C" w:rsidSect="00AB666C">
      <w:pgSz w:w="11906" w:h="16838"/>
      <w:pgMar w:top="902" w:right="680" w:bottom="23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6E0AEA"/>
    <w:multiLevelType w:val="hybridMultilevel"/>
    <w:tmpl w:val="16A87EF0"/>
    <w:lvl w:ilvl="0" w:tplc="88E2C4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547F4BFF"/>
    <w:multiLevelType w:val="hybridMultilevel"/>
    <w:tmpl w:val="6FAE07DC"/>
    <w:lvl w:ilvl="0" w:tplc="82CA09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D"/>
    <w:rsid w:val="00001C5C"/>
    <w:rsid w:val="00016F04"/>
    <w:rsid w:val="000339E4"/>
    <w:rsid w:val="00035761"/>
    <w:rsid w:val="00046B98"/>
    <w:rsid w:val="00067486"/>
    <w:rsid w:val="00086B4E"/>
    <w:rsid w:val="00087F17"/>
    <w:rsid w:val="000E2441"/>
    <w:rsid w:val="000E65D6"/>
    <w:rsid w:val="00100A40"/>
    <w:rsid w:val="001066D7"/>
    <w:rsid w:val="001164B2"/>
    <w:rsid w:val="00145807"/>
    <w:rsid w:val="001724B6"/>
    <w:rsid w:val="00180E4A"/>
    <w:rsid w:val="0019470C"/>
    <w:rsid w:val="00196BBB"/>
    <w:rsid w:val="001A71B1"/>
    <w:rsid w:val="001C0A70"/>
    <w:rsid w:val="001C1BC4"/>
    <w:rsid w:val="001C5D0D"/>
    <w:rsid w:val="001D5E63"/>
    <w:rsid w:val="00221AB4"/>
    <w:rsid w:val="00255AF6"/>
    <w:rsid w:val="002D465D"/>
    <w:rsid w:val="002E32B5"/>
    <w:rsid w:val="00306ECF"/>
    <w:rsid w:val="00316867"/>
    <w:rsid w:val="0033508C"/>
    <w:rsid w:val="003C2395"/>
    <w:rsid w:val="003F2CFF"/>
    <w:rsid w:val="00406FEE"/>
    <w:rsid w:val="00413BBE"/>
    <w:rsid w:val="004266AA"/>
    <w:rsid w:val="00432187"/>
    <w:rsid w:val="004718D8"/>
    <w:rsid w:val="00483453"/>
    <w:rsid w:val="00493FBB"/>
    <w:rsid w:val="004A40E1"/>
    <w:rsid w:val="004B05FB"/>
    <w:rsid w:val="00533AA4"/>
    <w:rsid w:val="00535778"/>
    <w:rsid w:val="00536366"/>
    <w:rsid w:val="00550F50"/>
    <w:rsid w:val="00557F8E"/>
    <w:rsid w:val="0057489C"/>
    <w:rsid w:val="005E7F19"/>
    <w:rsid w:val="00602320"/>
    <w:rsid w:val="00630781"/>
    <w:rsid w:val="00656C77"/>
    <w:rsid w:val="00696582"/>
    <w:rsid w:val="00697672"/>
    <w:rsid w:val="006E4C99"/>
    <w:rsid w:val="006E7BC0"/>
    <w:rsid w:val="0070515E"/>
    <w:rsid w:val="00721BD4"/>
    <w:rsid w:val="0074662E"/>
    <w:rsid w:val="00760156"/>
    <w:rsid w:val="00770814"/>
    <w:rsid w:val="00772BE5"/>
    <w:rsid w:val="00784D66"/>
    <w:rsid w:val="007A3FB5"/>
    <w:rsid w:val="007F52BD"/>
    <w:rsid w:val="00800ED3"/>
    <w:rsid w:val="00803A6C"/>
    <w:rsid w:val="00805598"/>
    <w:rsid w:val="0084373A"/>
    <w:rsid w:val="008A7235"/>
    <w:rsid w:val="008D7872"/>
    <w:rsid w:val="008E04A6"/>
    <w:rsid w:val="008E6C1A"/>
    <w:rsid w:val="008F24E8"/>
    <w:rsid w:val="0096213A"/>
    <w:rsid w:val="009654E3"/>
    <w:rsid w:val="009A144F"/>
    <w:rsid w:val="009A2F1E"/>
    <w:rsid w:val="009B2F68"/>
    <w:rsid w:val="009B5A0B"/>
    <w:rsid w:val="009C5405"/>
    <w:rsid w:val="009D4EF6"/>
    <w:rsid w:val="009E47B5"/>
    <w:rsid w:val="009F7720"/>
    <w:rsid w:val="00A11586"/>
    <w:rsid w:val="00A118E1"/>
    <w:rsid w:val="00A228EB"/>
    <w:rsid w:val="00A24408"/>
    <w:rsid w:val="00A537B5"/>
    <w:rsid w:val="00A542BF"/>
    <w:rsid w:val="00AB53ED"/>
    <w:rsid w:val="00AB666C"/>
    <w:rsid w:val="00AC5AF8"/>
    <w:rsid w:val="00AD7A24"/>
    <w:rsid w:val="00AE2E7F"/>
    <w:rsid w:val="00AE7E5A"/>
    <w:rsid w:val="00B61C1A"/>
    <w:rsid w:val="00BB7975"/>
    <w:rsid w:val="00BD19A7"/>
    <w:rsid w:val="00BE32CC"/>
    <w:rsid w:val="00BF7CBF"/>
    <w:rsid w:val="00C16F3A"/>
    <w:rsid w:val="00C27D36"/>
    <w:rsid w:val="00C436B0"/>
    <w:rsid w:val="00C47365"/>
    <w:rsid w:val="00C507D0"/>
    <w:rsid w:val="00C7199A"/>
    <w:rsid w:val="00C848C3"/>
    <w:rsid w:val="00C943D0"/>
    <w:rsid w:val="00CB560A"/>
    <w:rsid w:val="00CB6F9B"/>
    <w:rsid w:val="00CC012F"/>
    <w:rsid w:val="00CC4C12"/>
    <w:rsid w:val="00CC793B"/>
    <w:rsid w:val="00CE7C40"/>
    <w:rsid w:val="00D0312E"/>
    <w:rsid w:val="00D155FD"/>
    <w:rsid w:val="00D161D1"/>
    <w:rsid w:val="00D4362D"/>
    <w:rsid w:val="00D71869"/>
    <w:rsid w:val="00DA126A"/>
    <w:rsid w:val="00DA1796"/>
    <w:rsid w:val="00DB532C"/>
    <w:rsid w:val="00DE1FFF"/>
    <w:rsid w:val="00DE3D28"/>
    <w:rsid w:val="00E375E7"/>
    <w:rsid w:val="00E94F3A"/>
    <w:rsid w:val="00EC001B"/>
    <w:rsid w:val="00ED2B3A"/>
    <w:rsid w:val="00ED58F8"/>
    <w:rsid w:val="00F2315B"/>
    <w:rsid w:val="00F32F8F"/>
    <w:rsid w:val="00F35B67"/>
    <w:rsid w:val="00F364F7"/>
    <w:rsid w:val="00F37CD9"/>
    <w:rsid w:val="00F42377"/>
    <w:rsid w:val="00F431F2"/>
    <w:rsid w:val="00F75B92"/>
    <w:rsid w:val="00F93F02"/>
    <w:rsid w:val="00FA7A00"/>
    <w:rsid w:val="00FB2CF8"/>
    <w:rsid w:val="00FB4711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E8CB6E8F-A124-4245-8559-6299569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C1A0-9606-43BC-B67A-CC0D2E57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Александр</cp:lastModifiedBy>
  <cp:revision>2</cp:revision>
  <cp:lastPrinted>2020-12-04T11:03:00Z</cp:lastPrinted>
  <dcterms:created xsi:type="dcterms:W3CDTF">2020-12-04T12:54:00Z</dcterms:created>
  <dcterms:modified xsi:type="dcterms:W3CDTF">2020-12-04T12:54:00Z</dcterms:modified>
</cp:coreProperties>
</file>