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F2" w:rsidRPr="00880F49" w:rsidRDefault="00880F49" w:rsidP="00561F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Calibri"/>
          <w:b/>
          <w:bCs/>
          <w:sz w:val="24"/>
          <w:szCs w:val="24"/>
          <w:lang w:eastAsia="ar-SA"/>
        </w:rPr>
      </w:pPr>
      <w:r w:rsidRPr="00880F49">
        <w:rPr>
          <w:rFonts w:ascii="Times New Roman" w:eastAsia="Arial Unicode MS" w:hAnsi="Times New Roman" w:cs="Calibri"/>
          <w:b/>
          <w:bCs/>
          <w:sz w:val="24"/>
          <w:szCs w:val="24"/>
          <w:lang w:eastAsia="ar-SA"/>
        </w:rPr>
        <w:t xml:space="preserve">ПРОЕКТ. Срок </w:t>
      </w:r>
      <w:r>
        <w:rPr>
          <w:rFonts w:ascii="Times New Roman" w:eastAsia="Arial Unicode MS" w:hAnsi="Times New Roman" w:cs="Calibri"/>
          <w:b/>
          <w:bCs/>
          <w:sz w:val="24"/>
          <w:szCs w:val="24"/>
          <w:lang w:eastAsia="ar-SA"/>
        </w:rPr>
        <w:t>антикоррупционной экспертизы 3 дня.</w:t>
      </w:r>
    </w:p>
    <w:p w:rsidR="00756335" w:rsidRPr="00B72E1A" w:rsidRDefault="00B72E1A" w:rsidP="00561F6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B72E1A">
        <w:rPr>
          <w:rFonts w:ascii="Times New Roman" w:eastAsia="Arial Unicode MS" w:hAnsi="Times New Roman" w:cs="Calibri"/>
          <w:b/>
          <w:noProof/>
          <w:sz w:val="40"/>
          <w:szCs w:val="24"/>
          <w:lang w:eastAsia="ru-RU"/>
        </w:rPr>
        <w:drawing>
          <wp:inline distT="0" distB="0" distL="0" distR="0" wp14:anchorId="453D467C" wp14:editId="5AC5D34B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335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 xml:space="preserve">     </w:t>
      </w:r>
    </w:p>
    <w:p w:rsidR="00B72E1A" w:rsidRPr="00B72E1A" w:rsidRDefault="00B72E1A" w:rsidP="00B72E1A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</w:p>
    <w:p w:rsidR="00B72E1A" w:rsidRPr="00B72E1A" w:rsidRDefault="00B72E1A" w:rsidP="00B72E1A">
      <w:pPr>
        <w:keepNext/>
        <w:tabs>
          <w:tab w:val="num" w:pos="0"/>
        </w:tabs>
        <w:suppressAutoHyphens/>
        <w:spacing w:after="0" w:line="100" w:lineRule="atLeast"/>
        <w:ind w:left="432" w:hanging="432"/>
        <w:jc w:val="center"/>
        <w:outlineLvl w:val="0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B72E1A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РОССИЙСКАЯ ФЕДЕРАЦИЯ</w:t>
      </w:r>
    </w:p>
    <w:p w:rsidR="00B72E1A" w:rsidRPr="00B72E1A" w:rsidRDefault="00B72E1A" w:rsidP="00B72E1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B72E1A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Ивановская область</w:t>
      </w:r>
    </w:p>
    <w:p w:rsidR="00B72E1A" w:rsidRPr="00B72E1A" w:rsidRDefault="00B72E1A" w:rsidP="00B72E1A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100" w:lineRule="atLeast"/>
        <w:ind w:left="720" w:hanging="720"/>
        <w:jc w:val="center"/>
        <w:outlineLvl w:val="2"/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</w:pPr>
      <w:r w:rsidRPr="00B72E1A">
        <w:rPr>
          <w:rFonts w:ascii="Times New Roman" w:eastAsia="Arial Unicode MS" w:hAnsi="Times New Roman" w:cs="Calibri"/>
          <w:b/>
          <w:bCs/>
          <w:sz w:val="40"/>
          <w:szCs w:val="24"/>
          <w:lang w:eastAsia="ar-SA"/>
        </w:rPr>
        <w:t>Совет Южского муниципального района</w:t>
      </w:r>
    </w:p>
    <w:p w:rsidR="00B72E1A" w:rsidRPr="00B72E1A" w:rsidRDefault="00B72E1A" w:rsidP="00B72E1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</w:pPr>
      <w:r w:rsidRPr="00B72E1A">
        <w:rPr>
          <w:rFonts w:ascii="Times New Roman" w:eastAsia="Times New Roman" w:hAnsi="Times New Roman" w:cs="Calibri"/>
          <w:b/>
          <w:bCs/>
          <w:sz w:val="28"/>
          <w:szCs w:val="24"/>
          <w:lang w:eastAsia="ar-SA"/>
        </w:rPr>
        <w:t>Седьмого созыва</w:t>
      </w:r>
    </w:p>
    <w:p w:rsidR="00B72E1A" w:rsidRPr="00B72E1A" w:rsidRDefault="00B72E1A" w:rsidP="00B72E1A">
      <w:pPr>
        <w:keepNext/>
        <w:numPr>
          <w:ilvl w:val="3"/>
          <w:numId w:val="0"/>
        </w:numPr>
        <w:tabs>
          <w:tab w:val="num" w:pos="0"/>
        </w:tabs>
        <w:suppressAutoHyphens/>
        <w:spacing w:after="0" w:line="200" w:lineRule="atLeast"/>
        <w:ind w:left="864" w:hanging="864"/>
        <w:jc w:val="center"/>
        <w:outlineLvl w:val="3"/>
        <w:rPr>
          <w:rFonts w:ascii="Times New Roman" w:eastAsia="Arial Unicode MS" w:hAnsi="Times New Roman" w:cs="Calibri"/>
          <w:b/>
          <w:bCs/>
          <w:sz w:val="48"/>
          <w:szCs w:val="24"/>
          <w:lang w:eastAsia="ar-SA"/>
        </w:rPr>
      </w:pPr>
      <w:r w:rsidRPr="00B72E1A">
        <w:rPr>
          <w:rFonts w:ascii="Times New Roman" w:eastAsia="Arial Unicode MS" w:hAnsi="Times New Roman" w:cs="Calibri"/>
          <w:b/>
          <w:bCs/>
          <w:sz w:val="48"/>
          <w:szCs w:val="24"/>
          <w:lang w:eastAsia="ar-SA"/>
        </w:rPr>
        <w:t xml:space="preserve">Р Е Ш Е Н И Е </w:t>
      </w:r>
    </w:p>
    <w:p w:rsidR="00B72E1A" w:rsidRPr="00B72E1A" w:rsidRDefault="00B72E1A" w:rsidP="00B72E1A">
      <w:pPr>
        <w:suppressAutoHyphens/>
        <w:spacing w:line="200" w:lineRule="atLeast"/>
        <w:jc w:val="center"/>
        <w:rPr>
          <w:rFonts w:ascii="Times New Roman" w:eastAsia="Arial Unicode MS" w:hAnsi="Times New Roman" w:cs="Calibri"/>
          <w:b/>
          <w:bCs/>
          <w:sz w:val="28"/>
          <w:lang w:eastAsia="ar-SA"/>
        </w:rPr>
      </w:pPr>
    </w:p>
    <w:p w:rsidR="00B72E1A" w:rsidRPr="00B72E1A" w:rsidRDefault="00B72E1A" w:rsidP="00B72E1A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bCs/>
          <w:sz w:val="28"/>
          <w:u w:val="single"/>
          <w:lang w:eastAsia="ar-SA"/>
        </w:rPr>
      </w:pPr>
      <w:r w:rsidRPr="00B72E1A">
        <w:rPr>
          <w:rFonts w:ascii="Times New Roman" w:eastAsia="Arial Unicode MS" w:hAnsi="Times New Roman" w:cs="Calibri"/>
          <w:bCs/>
          <w:sz w:val="28"/>
          <w:u w:val="single"/>
          <w:lang w:eastAsia="ar-SA"/>
        </w:rPr>
        <w:t xml:space="preserve">от                       № </w:t>
      </w:r>
    </w:p>
    <w:p w:rsidR="00B72E1A" w:rsidRPr="00B72E1A" w:rsidRDefault="00B72E1A" w:rsidP="00B72E1A">
      <w:pPr>
        <w:suppressAutoHyphens/>
        <w:spacing w:after="0" w:line="200" w:lineRule="atLeast"/>
        <w:jc w:val="center"/>
        <w:rPr>
          <w:rFonts w:ascii="Times New Roman" w:eastAsia="Arial Unicode MS" w:hAnsi="Times New Roman" w:cs="Calibri"/>
          <w:lang w:eastAsia="ar-SA"/>
        </w:rPr>
      </w:pPr>
      <w:proofErr w:type="spellStart"/>
      <w:r w:rsidRPr="00B72E1A">
        <w:rPr>
          <w:rFonts w:ascii="Times New Roman" w:eastAsia="Arial Unicode MS" w:hAnsi="Times New Roman" w:cs="Calibri"/>
          <w:lang w:eastAsia="ar-SA"/>
        </w:rPr>
        <w:t>г.Южа</w:t>
      </w:r>
      <w:proofErr w:type="spellEnd"/>
    </w:p>
    <w:p w:rsidR="00B72E1A" w:rsidRPr="00B72E1A" w:rsidRDefault="00B72E1A" w:rsidP="00B72E1A">
      <w:pPr>
        <w:suppressAutoHyphens/>
        <w:spacing w:after="0"/>
        <w:jc w:val="center"/>
        <w:rPr>
          <w:rFonts w:ascii="Times New Roman" w:eastAsia="Arial Unicode MS" w:hAnsi="Times New Roman" w:cs="Calibri"/>
          <w:sz w:val="24"/>
          <w:lang w:eastAsia="ar-SA"/>
        </w:rPr>
      </w:pPr>
    </w:p>
    <w:p w:rsidR="00B72E1A" w:rsidRPr="00B72E1A" w:rsidRDefault="00B72E1A" w:rsidP="00057E66">
      <w:pPr>
        <w:suppressAutoHyphens/>
        <w:spacing w:after="0" w:line="300" w:lineRule="auto"/>
        <w:jc w:val="center"/>
        <w:rPr>
          <w:rFonts w:ascii="Times New Roman" w:eastAsia="Arial Unicode MS" w:hAnsi="Times New Roman" w:cs="Calibri"/>
          <w:b/>
          <w:sz w:val="28"/>
          <w:szCs w:val="28"/>
          <w:lang w:eastAsia="ar-SA"/>
        </w:rPr>
      </w:pPr>
      <w:bookmarkStart w:id="0" w:name="_GoBack"/>
      <w:r w:rsidRPr="00B72E1A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О внесении </w:t>
      </w:r>
      <w:r w:rsidR="006A40B7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>изменени</w:t>
      </w:r>
      <w:r w:rsidR="00CB0E61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я в </w:t>
      </w:r>
      <w:r w:rsidR="006A40B7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 </w:t>
      </w:r>
      <w:r w:rsidR="00CB0E61" w:rsidRPr="00B72E1A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решение Совета </w:t>
      </w:r>
      <w:r w:rsidR="00CB0E61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Южского муниципального района </w:t>
      </w:r>
      <w:r w:rsidR="00CB0E61" w:rsidRPr="00B72E1A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от </w:t>
      </w:r>
      <w:r w:rsidR="00CB0E61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>15.11.2013 № 105 «Об утверждении</w:t>
      </w:r>
      <w:r w:rsidRPr="00B72E1A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 </w:t>
      </w:r>
      <w:r w:rsidR="00C64A5D" w:rsidRPr="00C64A5D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>отраслево</w:t>
      </w:r>
      <w:r w:rsidR="00CB0E61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>го</w:t>
      </w:r>
      <w:r w:rsidR="00C64A5D" w:rsidRPr="00C64A5D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 положени</w:t>
      </w:r>
      <w:r w:rsidR="00CB0E61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>я</w:t>
      </w:r>
      <w:r w:rsidR="00C64A5D" w:rsidRPr="00C64A5D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 об оплате труда работников учреждений образования Южского муниципального района</w:t>
      </w:r>
      <w:r w:rsidR="00CB0E61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>»</w:t>
      </w:r>
      <w:bookmarkEnd w:id="0"/>
      <w:r w:rsidR="00C64A5D" w:rsidRPr="00C64A5D">
        <w:rPr>
          <w:rFonts w:ascii="Times New Roman" w:eastAsia="Arial Unicode MS" w:hAnsi="Times New Roman" w:cs="Calibri"/>
          <w:b/>
          <w:sz w:val="28"/>
          <w:szCs w:val="28"/>
          <w:lang w:eastAsia="ar-SA"/>
        </w:rPr>
        <w:t xml:space="preserve"> </w:t>
      </w:r>
    </w:p>
    <w:p w:rsidR="00B72E1A" w:rsidRPr="00B72E1A" w:rsidRDefault="00B72E1A" w:rsidP="00B72E1A">
      <w:pPr>
        <w:suppressAutoHyphens/>
        <w:spacing w:after="0" w:line="300" w:lineRule="auto"/>
        <w:jc w:val="both"/>
        <w:rPr>
          <w:rFonts w:ascii="Times New Roman" w:eastAsia="Arial Unicode MS" w:hAnsi="Times New Roman" w:cs="Calibri"/>
          <w:sz w:val="28"/>
          <w:szCs w:val="28"/>
          <w:lang w:eastAsia="ar-SA"/>
        </w:rPr>
      </w:pPr>
    </w:p>
    <w:p w:rsidR="00B72E1A" w:rsidRPr="00B72E1A" w:rsidRDefault="00B72E1A" w:rsidP="006A40B7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Calibri"/>
          <w:sz w:val="28"/>
          <w:szCs w:val="28"/>
          <w:lang w:eastAsia="ar-SA"/>
        </w:rPr>
      </w:pPr>
      <w:r w:rsidRPr="00B72E1A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A40B7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Единым тарифно-квалификационным справочником работ и профессий рабочих, </w:t>
      </w:r>
      <w:r w:rsidRPr="00B72E1A">
        <w:rPr>
          <w:rFonts w:ascii="Times New Roman" w:eastAsia="Arial Unicode MS" w:hAnsi="Times New Roman" w:cs="Calibri"/>
          <w:sz w:val="28"/>
          <w:szCs w:val="28"/>
          <w:lang w:eastAsia="ar-SA"/>
        </w:rPr>
        <w:t>Уставом Южского муниципального района, Совет Южского муниципального района решил:</w:t>
      </w:r>
    </w:p>
    <w:p w:rsidR="00CB0E61" w:rsidRDefault="00B72E1A" w:rsidP="00CB0E61">
      <w:pPr>
        <w:pStyle w:val="a6"/>
        <w:numPr>
          <w:ilvl w:val="0"/>
          <w:numId w:val="2"/>
        </w:numPr>
        <w:suppressAutoHyphens/>
        <w:spacing w:after="0" w:line="300" w:lineRule="auto"/>
        <w:jc w:val="both"/>
        <w:rPr>
          <w:rFonts w:ascii="Times New Roman" w:eastAsia="Arial Unicode MS" w:hAnsi="Times New Roman" w:cs="Calibri"/>
          <w:sz w:val="28"/>
          <w:szCs w:val="28"/>
          <w:lang w:eastAsia="ar-SA"/>
        </w:rPr>
      </w:pPr>
      <w:r w:rsidRPr="006A40B7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Внести в </w:t>
      </w:r>
      <w:r w:rsidR="00CB0E61" w:rsidRPr="00CB0E61">
        <w:rPr>
          <w:rFonts w:ascii="Times New Roman" w:eastAsia="Arial Unicode MS" w:hAnsi="Times New Roman" w:cs="Calibri"/>
          <w:sz w:val="28"/>
          <w:szCs w:val="28"/>
          <w:lang w:eastAsia="ar-SA"/>
        </w:rPr>
        <w:t>решение Совета Южского муниципального района от 15.11.2013 № 105 «Об утверждении отраслевого положения об оплате труда работников учреждений образования Южского муниципального района»</w:t>
      </w:r>
      <w:r w:rsidR="00CB0E61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следующее изменение:</w:t>
      </w:r>
    </w:p>
    <w:p w:rsidR="006A40B7" w:rsidRDefault="00CB0E61" w:rsidP="00CB0E61">
      <w:pPr>
        <w:suppressAutoHyphens/>
        <w:spacing w:after="0" w:line="300" w:lineRule="auto"/>
        <w:ind w:left="709"/>
        <w:jc w:val="both"/>
        <w:rPr>
          <w:rFonts w:ascii="Times New Roman" w:eastAsia="Arial Unicode MS" w:hAnsi="Times New Roman" w:cs="Calibri"/>
          <w:sz w:val="28"/>
          <w:szCs w:val="28"/>
          <w:lang w:eastAsia="ar-SA"/>
        </w:rPr>
      </w:pPr>
      <w:r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- в третьем столбце третьей </w:t>
      </w:r>
      <w:r w:rsidR="00877CB7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строки 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>таблицы «</w:t>
      </w:r>
      <w:r w:rsidRPr="006A40B7">
        <w:rPr>
          <w:rFonts w:ascii="Times New Roman" w:eastAsia="Arial Unicode MS" w:hAnsi="Times New Roman" w:cs="Calibri"/>
          <w:sz w:val="28"/>
          <w:szCs w:val="28"/>
          <w:lang w:eastAsia="ar-SA"/>
        </w:rPr>
        <w:t>ПКГ общеотраслевых профессий рабочих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» Приложения № 1 </w:t>
      </w:r>
      <w:r w:rsidR="006A40B7" w:rsidRPr="006A40B7">
        <w:rPr>
          <w:rFonts w:ascii="Times New Roman" w:eastAsia="Arial Unicode MS" w:hAnsi="Times New Roman" w:cs="Calibri"/>
          <w:sz w:val="28"/>
          <w:szCs w:val="28"/>
          <w:lang w:eastAsia="ar-SA"/>
        </w:rPr>
        <w:t>к отраслевому Положению об оплате труда работников учреждений образования Южского муниципального района Ивановской области</w:t>
      </w:r>
      <w:r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</w:t>
      </w:r>
      <w:r w:rsidR="006A40B7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</w:t>
      </w:r>
      <w:r w:rsidR="00E169AD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после слов «сторож (вахтер) </w:t>
      </w:r>
      <w:r w:rsidR="006A40B7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дополнить словами: «рабочий по комплексному </w:t>
      </w:r>
      <w:r w:rsidR="006A40B7">
        <w:rPr>
          <w:rFonts w:ascii="Times New Roman" w:eastAsia="Arial Unicode MS" w:hAnsi="Times New Roman" w:cs="Calibri"/>
          <w:sz w:val="28"/>
          <w:szCs w:val="28"/>
          <w:lang w:eastAsia="ar-SA"/>
        </w:rPr>
        <w:lastRenderedPageBreak/>
        <w:t>обслуживанию и ремонту зданий, электромонтер по ремонту и обслуживанию электрооборудования</w:t>
      </w:r>
      <w:r w:rsidR="005A76C6">
        <w:rPr>
          <w:rFonts w:ascii="Times New Roman" w:eastAsia="Arial Unicode MS" w:hAnsi="Times New Roman" w:cs="Calibri"/>
          <w:sz w:val="28"/>
          <w:szCs w:val="28"/>
          <w:lang w:eastAsia="ar-SA"/>
        </w:rPr>
        <w:t>, электросварщик ручной сварки».</w:t>
      </w:r>
    </w:p>
    <w:p w:rsidR="00057E66" w:rsidRDefault="00057E66" w:rsidP="00057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E1A" w:rsidRPr="00B72E1A" w:rsidRDefault="00B72E1A" w:rsidP="00B72E1A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Calibri"/>
          <w:sz w:val="28"/>
          <w:szCs w:val="28"/>
          <w:lang w:eastAsia="ar-SA"/>
        </w:rPr>
      </w:pPr>
      <w:r w:rsidRPr="00B72E1A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2. Настоящее решение вступает в силу </w:t>
      </w:r>
      <w:r w:rsidR="00EF4AAC">
        <w:rPr>
          <w:rFonts w:ascii="Times New Roman" w:eastAsia="Arial Unicode MS" w:hAnsi="Times New Roman" w:cs="Calibri"/>
          <w:sz w:val="28"/>
          <w:szCs w:val="28"/>
          <w:lang w:eastAsia="ar-SA"/>
        </w:rPr>
        <w:t>с момента о</w:t>
      </w:r>
      <w:r w:rsidR="00EF4AAC" w:rsidRPr="00B72E1A">
        <w:rPr>
          <w:rFonts w:ascii="Times New Roman" w:eastAsia="Arial Unicode MS" w:hAnsi="Times New Roman" w:cs="Calibri"/>
          <w:sz w:val="28"/>
          <w:szCs w:val="28"/>
          <w:lang w:eastAsia="ar-SA"/>
        </w:rPr>
        <w:t>публикова</w:t>
      </w:r>
      <w:r w:rsidR="00EF4AAC">
        <w:rPr>
          <w:rFonts w:ascii="Times New Roman" w:eastAsia="Arial Unicode MS" w:hAnsi="Times New Roman" w:cs="Calibri"/>
          <w:sz w:val="28"/>
          <w:szCs w:val="28"/>
          <w:lang w:eastAsia="ar-SA"/>
        </w:rPr>
        <w:t>ния</w:t>
      </w:r>
      <w:r w:rsidR="00EF4AAC" w:rsidRPr="00B72E1A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в официальном издании «Правовой  Вестник Южского муниципального района»</w:t>
      </w:r>
      <w:r w:rsidR="00EF4AAC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 и распространяет свое </w:t>
      </w:r>
      <w:r w:rsidR="006A155D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действие </w:t>
      </w:r>
      <w:r w:rsidR="00C853A0">
        <w:rPr>
          <w:rFonts w:ascii="Times New Roman" w:eastAsia="Arial Unicode MS" w:hAnsi="Times New Roman" w:cs="Calibri"/>
          <w:sz w:val="28"/>
          <w:szCs w:val="28"/>
          <w:lang w:eastAsia="ar-SA"/>
        </w:rPr>
        <w:t xml:space="preserve">на </w:t>
      </w:r>
      <w:r w:rsidR="00085E69">
        <w:rPr>
          <w:rFonts w:ascii="Times New Roman" w:eastAsia="Arial Unicode MS" w:hAnsi="Times New Roman" w:cs="Calibri"/>
          <w:sz w:val="28"/>
          <w:szCs w:val="28"/>
          <w:lang w:eastAsia="ar-SA"/>
        </w:rPr>
        <w:t>правоотношения, возникшие с 01.10</w:t>
      </w:r>
      <w:r w:rsidR="005A76C6">
        <w:rPr>
          <w:rFonts w:ascii="Times New Roman" w:eastAsia="Arial Unicode MS" w:hAnsi="Times New Roman" w:cs="Calibri"/>
          <w:sz w:val="28"/>
          <w:szCs w:val="28"/>
          <w:lang w:eastAsia="ar-SA"/>
        </w:rPr>
        <w:t>.2020</w:t>
      </w:r>
      <w:r w:rsidR="00C853A0">
        <w:rPr>
          <w:rFonts w:ascii="Times New Roman" w:eastAsia="Arial Unicode MS" w:hAnsi="Times New Roman" w:cs="Calibri"/>
          <w:sz w:val="28"/>
          <w:szCs w:val="28"/>
          <w:lang w:eastAsia="ar-SA"/>
        </w:rPr>
        <w:t>.</w:t>
      </w:r>
    </w:p>
    <w:p w:rsidR="00B72E1A" w:rsidRPr="00B72E1A" w:rsidRDefault="00B72E1A" w:rsidP="00B72E1A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 w:cs="Calibri"/>
          <w:sz w:val="28"/>
          <w:szCs w:val="28"/>
          <w:lang w:eastAsia="ar-SA"/>
        </w:rPr>
      </w:pPr>
    </w:p>
    <w:p w:rsidR="00B72E1A" w:rsidRPr="00B72E1A" w:rsidRDefault="00B72E1A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B72E1A">
        <w:rPr>
          <w:rFonts w:ascii="Times New Roman" w:eastAsia="Times New Roman" w:hAnsi="Times New Roman" w:cs="Times New Roman"/>
          <w:b/>
          <w:sz w:val="28"/>
          <w:lang w:eastAsia="ar-SA"/>
        </w:rPr>
        <w:t>Глава Южского                                     Председатель Совета</w:t>
      </w:r>
    </w:p>
    <w:p w:rsidR="00B72E1A" w:rsidRPr="00B72E1A" w:rsidRDefault="00B72E1A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B72E1A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муниципального района                      Южского муниципального района                           </w:t>
      </w:r>
    </w:p>
    <w:p w:rsidR="00B72E1A" w:rsidRPr="00B72E1A" w:rsidRDefault="00B72E1A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B72E1A" w:rsidRDefault="00085E69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  <w:proofErr w:type="spellStart"/>
      <w:r w:rsidRPr="00D01708">
        <w:rPr>
          <w:rFonts w:ascii="Times New Roman" w:hAnsi="Times New Roman" w:cs="Times New Roman"/>
          <w:b/>
          <w:sz w:val="28"/>
          <w:szCs w:val="28"/>
        </w:rPr>
        <w:t>В.И.Оврашко</w:t>
      </w:r>
      <w:proofErr w:type="spellEnd"/>
      <w:r w:rsidR="00B72E1A" w:rsidRPr="00B72E1A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                                         Е.А. Муратова</w:t>
      </w: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24A08" w:rsidRPr="00B72E1A" w:rsidRDefault="00E24A08" w:rsidP="00B72E1A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216C4F" w:rsidRDefault="00216C4F"/>
    <w:sectPr w:rsidR="0021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E0D79"/>
    <w:multiLevelType w:val="multilevel"/>
    <w:tmpl w:val="C90A28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53F4871"/>
    <w:multiLevelType w:val="multilevel"/>
    <w:tmpl w:val="CC28B5F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"/>
      <w:lvlJc w:val="left"/>
      <w:pPr>
        <w:ind w:left="1159" w:hanging="45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A6"/>
    <w:rsid w:val="00017070"/>
    <w:rsid w:val="00057E66"/>
    <w:rsid w:val="00085E69"/>
    <w:rsid w:val="000B7CF2"/>
    <w:rsid w:val="00216C4F"/>
    <w:rsid w:val="00220070"/>
    <w:rsid w:val="002412B8"/>
    <w:rsid w:val="002C1805"/>
    <w:rsid w:val="00561F69"/>
    <w:rsid w:val="005A76C6"/>
    <w:rsid w:val="00664CA5"/>
    <w:rsid w:val="006A155D"/>
    <w:rsid w:val="006A40B7"/>
    <w:rsid w:val="00756335"/>
    <w:rsid w:val="008527A2"/>
    <w:rsid w:val="00876CAC"/>
    <w:rsid w:val="00877CB7"/>
    <w:rsid w:val="00880F49"/>
    <w:rsid w:val="009A3D42"/>
    <w:rsid w:val="009B0F87"/>
    <w:rsid w:val="009B68D9"/>
    <w:rsid w:val="009E58A6"/>
    <w:rsid w:val="00A743C8"/>
    <w:rsid w:val="00A9087D"/>
    <w:rsid w:val="00B72E1A"/>
    <w:rsid w:val="00C64A5D"/>
    <w:rsid w:val="00C853A0"/>
    <w:rsid w:val="00CB0E61"/>
    <w:rsid w:val="00E169AD"/>
    <w:rsid w:val="00E24A08"/>
    <w:rsid w:val="00E81065"/>
    <w:rsid w:val="00EF4AAC"/>
    <w:rsid w:val="00F5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E8C0D-F21F-4F25-B0AA-5E29E6FC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E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1615</Characters>
  <Application>Microsoft Office Word</Application>
  <DocSecurity>4</DocSecurity>
  <Lines>124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cp:lastPrinted>2020-09-22T10:59:00Z</cp:lastPrinted>
  <dcterms:created xsi:type="dcterms:W3CDTF">2020-09-23T11:26:00Z</dcterms:created>
  <dcterms:modified xsi:type="dcterms:W3CDTF">2020-09-23T11:26:00Z</dcterms:modified>
</cp:coreProperties>
</file>