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772E" w14:textId="77777777" w:rsidR="000414DA" w:rsidRPr="000F5A3C" w:rsidRDefault="000414DA" w:rsidP="000414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A3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B5C2C1" wp14:editId="2B7F3ED9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8290D" w14:textId="0C8FE38D" w:rsidR="00C82D27" w:rsidRPr="00005EBA" w:rsidRDefault="00C82D27" w:rsidP="00C82D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2B2B9278" w14:textId="77777777" w:rsidR="00C82D27" w:rsidRPr="00005EBA" w:rsidRDefault="00C82D27" w:rsidP="00C82D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419EC8A8" w14:textId="77777777" w:rsidR="00C82D27" w:rsidRDefault="00C82D27" w:rsidP="00C82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849E51" w14:textId="77777777" w:rsidR="00C82D27" w:rsidRPr="00005EBA" w:rsidRDefault="00C82D27" w:rsidP="00C82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BA2F45" w14:textId="77777777" w:rsidR="00C82D27" w:rsidRPr="00005EBA" w:rsidRDefault="00C82D27" w:rsidP="00C82D27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2EB41321" w14:textId="77777777" w:rsidR="00C82D27" w:rsidRDefault="00C82D27" w:rsidP="00C82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4EA125" w14:textId="77777777" w:rsidR="00C82D27" w:rsidRPr="00005EBA" w:rsidRDefault="00C82D27" w:rsidP="00C82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6FC10EB1" w14:textId="77777777" w:rsidR="00C82D27" w:rsidRPr="00005EBA" w:rsidRDefault="00C82D27" w:rsidP="00C82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22B750A1" w14:textId="77777777" w:rsidR="00E321D2" w:rsidRPr="000F5A3C" w:rsidRDefault="00E321D2" w:rsidP="00882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D9CEB74" w14:textId="77777777" w:rsidR="00460EA4" w:rsidRPr="000F5A3C" w:rsidRDefault="00460EA4" w:rsidP="0088229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14:paraId="4284B8AC" w14:textId="2EFF4681" w:rsidR="00F27FC0" w:rsidRPr="000F5A3C" w:rsidRDefault="00F27FC0" w:rsidP="002E2814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5A3C">
        <w:rPr>
          <w:rFonts w:ascii="Times New Roman" w:hAnsi="Times New Roman"/>
          <w:b/>
          <w:sz w:val="28"/>
          <w:szCs w:val="28"/>
        </w:rPr>
        <w:t>О</w:t>
      </w:r>
      <w:r w:rsidR="000F5A3C" w:rsidRPr="000F5A3C">
        <w:rPr>
          <w:rFonts w:ascii="Times New Roman" w:hAnsi="Times New Roman"/>
          <w:b/>
          <w:sz w:val="28"/>
          <w:szCs w:val="28"/>
        </w:rPr>
        <w:t xml:space="preserve">б утверждении положения об условиях и порядке заключения соглашений о защите и поощрении капиталовложений со стороны администрации Южского </w:t>
      </w:r>
      <w:r w:rsidRPr="000F5A3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14:paraId="361B4206" w14:textId="77777777" w:rsidR="000F050D" w:rsidRPr="000F5A3C" w:rsidRDefault="000F050D" w:rsidP="002E2814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14:paraId="6EE13092" w14:textId="024EE595" w:rsidR="009F1B94" w:rsidRPr="00C5099B" w:rsidRDefault="000F5A3C" w:rsidP="00C5099B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99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C5099B">
          <w:rPr>
            <w:rFonts w:ascii="Times New Roman" w:hAnsi="Times New Roman"/>
            <w:sz w:val="28"/>
            <w:szCs w:val="28"/>
            <w:lang w:eastAsia="ru-RU"/>
          </w:rPr>
          <w:t>частью 8 статьи 4</w:t>
        </w:r>
      </w:hyperlink>
      <w:r w:rsidRPr="00C5099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01.04.2020 </w:t>
      </w:r>
      <w:r w:rsidR="00C67C6B" w:rsidRPr="00C5099B">
        <w:rPr>
          <w:rFonts w:ascii="Times New Roman" w:hAnsi="Times New Roman"/>
          <w:sz w:val="28"/>
          <w:szCs w:val="28"/>
          <w:lang w:eastAsia="ru-RU"/>
        </w:rPr>
        <w:t>№</w:t>
      </w:r>
      <w:r w:rsidR="00C5099B" w:rsidRPr="00C5099B">
        <w:rPr>
          <w:rFonts w:ascii="Times New Roman" w:hAnsi="Times New Roman"/>
          <w:sz w:val="28"/>
          <w:szCs w:val="28"/>
          <w:lang w:eastAsia="ru-RU"/>
        </w:rPr>
        <w:t> </w:t>
      </w:r>
      <w:r w:rsidR="00C67C6B" w:rsidRPr="00C5099B">
        <w:rPr>
          <w:rFonts w:ascii="Times New Roman" w:hAnsi="Times New Roman"/>
          <w:sz w:val="28"/>
          <w:szCs w:val="28"/>
          <w:lang w:eastAsia="ru-RU"/>
        </w:rPr>
        <w:t>69-ФЗ «</w:t>
      </w:r>
      <w:r w:rsidRPr="00C5099B">
        <w:rPr>
          <w:rFonts w:ascii="Times New Roman" w:hAnsi="Times New Roman"/>
          <w:sz w:val="28"/>
          <w:szCs w:val="28"/>
          <w:lang w:eastAsia="ru-RU"/>
        </w:rPr>
        <w:t>О защите и поощрении капитало</w:t>
      </w:r>
      <w:r w:rsidR="00C67C6B" w:rsidRPr="00C5099B">
        <w:rPr>
          <w:rFonts w:ascii="Times New Roman" w:hAnsi="Times New Roman"/>
          <w:sz w:val="28"/>
          <w:szCs w:val="28"/>
          <w:lang w:eastAsia="ru-RU"/>
        </w:rPr>
        <w:t>вложений в Российской Федерации»</w:t>
      </w:r>
      <w:r w:rsidRPr="00C5099B">
        <w:rPr>
          <w:rFonts w:ascii="Times New Roman" w:hAnsi="Times New Roman"/>
          <w:sz w:val="28"/>
          <w:szCs w:val="28"/>
          <w:lang w:eastAsia="ru-RU"/>
        </w:rPr>
        <w:t xml:space="preserve">, Федеральным </w:t>
      </w:r>
      <w:hyperlink r:id="rId9" w:history="1">
        <w:r w:rsidRPr="00C5099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C5099B">
        <w:rPr>
          <w:rFonts w:ascii="Times New Roman" w:hAnsi="Times New Roman"/>
          <w:sz w:val="28"/>
          <w:szCs w:val="28"/>
          <w:lang w:eastAsia="ru-RU"/>
        </w:rPr>
        <w:t xml:space="preserve"> от 06.10.2003 </w:t>
      </w:r>
      <w:r w:rsidR="00C67C6B" w:rsidRPr="00C5099B">
        <w:rPr>
          <w:rFonts w:ascii="Times New Roman" w:hAnsi="Times New Roman"/>
          <w:sz w:val="28"/>
          <w:szCs w:val="28"/>
          <w:lang w:eastAsia="ru-RU"/>
        </w:rPr>
        <w:t>№</w:t>
      </w:r>
      <w:r w:rsidR="00C5099B" w:rsidRPr="00C5099B">
        <w:rPr>
          <w:rFonts w:ascii="Times New Roman" w:hAnsi="Times New Roman"/>
          <w:sz w:val="28"/>
          <w:szCs w:val="28"/>
          <w:lang w:eastAsia="ru-RU"/>
        </w:rPr>
        <w:t> </w:t>
      </w:r>
      <w:r w:rsidR="00C67C6B" w:rsidRPr="00C5099B">
        <w:rPr>
          <w:rFonts w:ascii="Times New Roman" w:hAnsi="Times New Roman"/>
          <w:sz w:val="28"/>
          <w:szCs w:val="28"/>
          <w:lang w:eastAsia="ru-RU"/>
        </w:rPr>
        <w:t>131-ФЗ «</w:t>
      </w:r>
      <w:r w:rsidRPr="00C5099B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67C6B" w:rsidRPr="00C5099B">
        <w:rPr>
          <w:rFonts w:ascii="Times New Roman" w:hAnsi="Times New Roman"/>
          <w:sz w:val="28"/>
          <w:szCs w:val="28"/>
          <w:lang w:eastAsia="ru-RU"/>
        </w:rPr>
        <w:t>»</w:t>
      </w:r>
      <w:r w:rsidRPr="00C5099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F1B94" w:rsidRPr="00C5099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Южского муниципального района </w:t>
      </w:r>
      <w:r w:rsidR="00C5099B" w:rsidRPr="00C5099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F1B94" w:rsidRPr="00C5099B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</w:p>
    <w:p w14:paraId="4852152D" w14:textId="13BC660E" w:rsidR="000D6F2F" w:rsidRPr="00C5099B" w:rsidRDefault="009F1B94" w:rsidP="00C5099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99B">
        <w:rPr>
          <w:rFonts w:ascii="Times New Roman" w:hAnsi="Times New Roman"/>
          <w:sz w:val="28"/>
          <w:szCs w:val="28"/>
          <w:lang w:eastAsia="ru-RU"/>
        </w:rPr>
        <w:t>1.</w:t>
      </w:r>
      <w:r w:rsidR="00C5099B" w:rsidRPr="00C5099B">
        <w:rPr>
          <w:rFonts w:ascii="Times New Roman" w:hAnsi="Times New Roman"/>
          <w:sz w:val="28"/>
          <w:szCs w:val="28"/>
          <w:lang w:eastAsia="ru-RU"/>
        </w:rPr>
        <w:t> </w:t>
      </w:r>
      <w:r w:rsidR="000F5A3C" w:rsidRPr="00C5099B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hyperlink r:id="rId10" w:history="1">
        <w:r w:rsidR="000F5A3C" w:rsidRPr="00C5099B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="000F5A3C" w:rsidRPr="00C5099B">
        <w:rPr>
          <w:rFonts w:ascii="Times New Roman" w:hAnsi="Times New Roman"/>
          <w:sz w:val="28"/>
          <w:szCs w:val="28"/>
          <w:lang w:eastAsia="ru-RU"/>
        </w:rPr>
        <w:t xml:space="preserve"> об условиях и порядке заключения соглашений о защите и поощрении капиталовложений со стороны администрации </w:t>
      </w:r>
      <w:r w:rsidR="000D6F2F" w:rsidRPr="00C5099B">
        <w:rPr>
          <w:rFonts w:ascii="Times New Roman" w:hAnsi="Times New Roman"/>
          <w:sz w:val="28"/>
          <w:szCs w:val="28"/>
          <w:lang w:eastAsia="ru-RU"/>
        </w:rPr>
        <w:t>Южского</w:t>
      </w:r>
      <w:r w:rsidR="000F5A3C" w:rsidRPr="00C5099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согласно приложению.</w:t>
      </w:r>
    </w:p>
    <w:p w14:paraId="5EEAEF76" w14:textId="10032B8E" w:rsidR="000D6F2F" w:rsidRPr="00C5099B" w:rsidRDefault="000D6F2F" w:rsidP="00C5099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99B">
        <w:rPr>
          <w:rFonts w:ascii="Times New Roman" w:hAnsi="Times New Roman"/>
          <w:sz w:val="28"/>
          <w:szCs w:val="28"/>
        </w:rPr>
        <w:t>2. Опубликовать настоящее постановление в официальном издании «Правовой Вестник Южского муниципального района» и</w:t>
      </w:r>
      <w:r w:rsidRPr="00C5099B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Южского муниципального района в информационно телекоммуникационной сети «Интернет».</w:t>
      </w:r>
    </w:p>
    <w:p w14:paraId="5D6F8E1A" w14:textId="63C1384A" w:rsidR="000E2C1C" w:rsidRDefault="000E2C1C" w:rsidP="004F0935">
      <w:pPr>
        <w:tabs>
          <w:tab w:val="left" w:pos="5848"/>
        </w:tabs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14:paraId="64AA8FA5" w14:textId="77777777" w:rsidR="000D6F2F" w:rsidRPr="000F5A3C" w:rsidRDefault="000D6F2F" w:rsidP="004F0935">
      <w:pPr>
        <w:tabs>
          <w:tab w:val="left" w:pos="5848"/>
        </w:tabs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14:paraId="16C2C565" w14:textId="3D1CC344" w:rsidR="0088229F" w:rsidRPr="000F5A3C" w:rsidRDefault="00A913D2" w:rsidP="00022153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0F5A3C">
        <w:rPr>
          <w:rFonts w:ascii="Times New Roman" w:hAnsi="Times New Roman"/>
          <w:b/>
          <w:sz w:val="28"/>
          <w:szCs w:val="28"/>
        </w:rPr>
        <w:t>Глав</w:t>
      </w:r>
      <w:r w:rsidR="001E34E7" w:rsidRPr="000F5A3C">
        <w:rPr>
          <w:rFonts w:ascii="Times New Roman" w:hAnsi="Times New Roman"/>
          <w:b/>
          <w:sz w:val="28"/>
          <w:szCs w:val="28"/>
        </w:rPr>
        <w:t xml:space="preserve">а </w:t>
      </w:r>
      <w:r w:rsidRPr="000F5A3C">
        <w:rPr>
          <w:rFonts w:ascii="Times New Roman" w:hAnsi="Times New Roman"/>
          <w:b/>
          <w:sz w:val="28"/>
          <w:szCs w:val="28"/>
        </w:rPr>
        <w:t xml:space="preserve">Южского муниципального района                         </w:t>
      </w:r>
      <w:r w:rsidR="00C5099B">
        <w:rPr>
          <w:rFonts w:ascii="Times New Roman" w:hAnsi="Times New Roman"/>
          <w:b/>
          <w:sz w:val="28"/>
          <w:szCs w:val="28"/>
        </w:rPr>
        <w:t xml:space="preserve">   </w:t>
      </w:r>
      <w:r w:rsidR="000C6F12" w:rsidRPr="000F5A3C">
        <w:rPr>
          <w:rFonts w:ascii="Times New Roman" w:hAnsi="Times New Roman"/>
          <w:b/>
          <w:sz w:val="28"/>
          <w:szCs w:val="28"/>
        </w:rPr>
        <w:t xml:space="preserve"> </w:t>
      </w:r>
      <w:r w:rsidR="001E34E7" w:rsidRPr="000F5A3C">
        <w:rPr>
          <w:rFonts w:ascii="Times New Roman" w:hAnsi="Times New Roman"/>
          <w:b/>
          <w:sz w:val="28"/>
          <w:szCs w:val="28"/>
        </w:rPr>
        <w:t>В.И. Оврашко</w:t>
      </w:r>
    </w:p>
    <w:p w14:paraId="0007C874" w14:textId="77777777" w:rsidR="000E2C1C" w:rsidRPr="000F5A3C" w:rsidRDefault="000E2C1C" w:rsidP="000E2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A1C52F" w14:textId="77777777" w:rsidR="00E023D6" w:rsidRPr="000F5A3C" w:rsidRDefault="00E023D6" w:rsidP="000E2C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E023D6" w:rsidRPr="000F5A3C" w:rsidSect="002B0BA8">
          <w:headerReference w:type="default" r:id="rId11"/>
          <w:type w:val="continuous"/>
          <w:pgSz w:w="11906" w:h="16838"/>
          <w:pgMar w:top="1134" w:right="1134" w:bottom="1134" w:left="1701" w:header="284" w:footer="1015" w:gutter="0"/>
          <w:cols w:space="708"/>
          <w:docGrid w:linePitch="360"/>
        </w:sectPr>
      </w:pPr>
    </w:p>
    <w:p w14:paraId="64520C5E" w14:textId="77777777" w:rsidR="00A32237" w:rsidRPr="00770BE5" w:rsidRDefault="00A32237" w:rsidP="00A322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0B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3AB16264" w14:textId="77777777" w:rsidR="00A32237" w:rsidRPr="00770BE5" w:rsidRDefault="00A32237" w:rsidP="00A322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BE5">
        <w:rPr>
          <w:rFonts w:ascii="Times New Roman" w:hAnsi="Times New Roman" w:cs="Times New Roman"/>
          <w:sz w:val="24"/>
          <w:szCs w:val="24"/>
        </w:rPr>
        <w:t>Администрации Южского муниципального района</w:t>
      </w:r>
    </w:p>
    <w:p w14:paraId="109C42A7" w14:textId="34545A15" w:rsidR="00E67F07" w:rsidRPr="00770BE5" w:rsidRDefault="00A32237" w:rsidP="00A322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BE5">
        <w:rPr>
          <w:rFonts w:ascii="Times New Roman" w:hAnsi="Times New Roman" w:cs="Times New Roman"/>
          <w:sz w:val="24"/>
          <w:szCs w:val="24"/>
        </w:rPr>
        <w:t xml:space="preserve">от </w:t>
      </w:r>
      <w:r w:rsidR="000F5A3C" w:rsidRPr="00770BE5">
        <w:rPr>
          <w:rFonts w:ascii="Times New Roman" w:hAnsi="Times New Roman" w:cs="Times New Roman"/>
          <w:sz w:val="24"/>
          <w:szCs w:val="24"/>
        </w:rPr>
        <w:t>_____________</w:t>
      </w:r>
      <w:r w:rsidRPr="00770BE5">
        <w:rPr>
          <w:rFonts w:ascii="Times New Roman" w:hAnsi="Times New Roman" w:cs="Times New Roman"/>
          <w:sz w:val="24"/>
          <w:szCs w:val="24"/>
        </w:rPr>
        <w:t xml:space="preserve"> № </w:t>
      </w:r>
      <w:r w:rsidR="000F5A3C" w:rsidRPr="00770BE5">
        <w:rPr>
          <w:rFonts w:ascii="Times New Roman" w:hAnsi="Times New Roman" w:cs="Times New Roman"/>
          <w:sz w:val="24"/>
          <w:szCs w:val="24"/>
        </w:rPr>
        <w:t>________</w:t>
      </w:r>
      <w:r w:rsidRPr="00770BE5">
        <w:rPr>
          <w:rFonts w:ascii="Times New Roman" w:hAnsi="Times New Roman" w:cs="Times New Roman"/>
          <w:sz w:val="24"/>
          <w:szCs w:val="24"/>
        </w:rPr>
        <w:t>-п</w:t>
      </w:r>
    </w:p>
    <w:p w14:paraId="3F23ACD4" w14:textId="77777777" w:rsidR="00A32237" w:rsidRPr="000F5A3C" w:rsidRDefault="00A32237" w:rsidP="00A322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6AA0C2B" w14:textId="77777777" w:rsidR="00A32237" w:rsidRPr="000F5A3C" w:rsidRDefault="00A32237" w:rsidP="00A322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827143" w14:textId="6E2F1079" w:rsidR="000F5A3C" w:rsidRPr="000F5A3C" w:rsidRDefault="000D6F2F" w:rsidP="000F5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5A3C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Л О Ж Е Н И Е </w:t>
      </w:r>
    </w:p>
    <w:p w14:paraId="19403AFF" w14:textId="137BE1C5" w:rsidR="000F5A3C" w:rsidRPr="000F5A3C" w:rsidRDefault="000D6F2F" w:rsidP="000F5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0F5A3C">
        <w:rPr>
          <w:rFonts w:ascii="Times New Roman" w:hAnsi="Times New Roman"/>
          <w:b/>
          <w:bCs/>
          <w:sz w:val="28"/>
          <w:szCs w:val="28"/>
          <w:lang w:eastAsia="ru-RU"/>
        </w:rPr>
        <w:t>б условиях и порядке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заключения соглашений о защите </w:t>
      </w:r>
      <w:r w:rsidR="00C5099B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п</w:t>
      </w:r>
      <w:r w:rsidRPr="000F5A3C">
        <w:rPr>
          <w:rFonts w:ascii="Times New Roman" w:hAnsi="Times New Roman"/>
          <w:b/>
          <w:bCs/>
          <w:sz w:val="28"/>
          <w:szCs w:val="28"/>
          <w:lang w:eastAsia="ru-RU"/>
        </w:rPr>
        <w:t>оощрении капиталовложений со стороны администрации</w:t>
      </w:r>
    </w:p>
    <w:p w14:paraId="50240301" w14:textId="051269BD" w:rsidR="000F5A3C" w:rsidRPr="000F5A3C" w:rsidRDefault="000D6F2F" w:rsidP="000F5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Южского</w:t>
      </w:r>
      <w:r w:rsidRPr="000F5A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14:paraId="1F27F696" w14:textId="60247FAE" w:rsidR="000F5A3C" w:rsidRPr="000F5A3C" w:rsidRDefault="000F5A3C" w:rsidP="00C5099B">
      <w:pPr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5A3C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="00C5099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14:paraId="17087D4A" w14:textId="77777777" w:rsidR="00C5099B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1.1.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Настоящее Положение об условиях и порядке заключения соглашений о защите и поощрении капиталовложений со с</w:t>
      </w:r>
      <w:r w:rsidR="004979FE">
        <w:rPr>
          <w:rFonts w:ascii="Times New Roman" w:hAnsi="Times New Roman"/>
          <w:sz w:val="28"/>
          <w:szCs w:val="28"/>
          <w:lang w:eastAsia="ru-RU"/>
        </w:rPr>
        <w:t>тороны администрации Южского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(далее - Положение) разработано в соответствии </w:t>
      </w:r>
      <w:r w:rsidRPr="004979FE">
        <w:rPr>
          <w:rFonts w:ascii="Times New Roman" w:hAnsi="Times New Roman"/>
          <w:sz w:val="28"/>
          <w:szCs w:val="28"/>
          <w:lang w:eastAsia="ru-RU"/>
        </w:rPr>
        <w:t xml:space="preserve">с </w:t>
      </w:r>
      <w:hyperlink r:id="rId12" w:history="1">
        <w:r w:rsidRPr="004979FE">
          <w:rPr>
            <w:rFonts w:ascii="Times New Roman" w:hAnsi="Times New Roman"/>
            <w:sz w:val="28"/>
            <w:szCs w:val="28"/>
            <w:lang w:eastAsia="ru-RU"/>
          </w:rPr>
          <w:t>частью 8 статьи 4</w:t>
        </w:r>
      </w:hyperlink>
      <w:r w:rsidRPr="000F5A3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</w:t>
      </w:r>
      <w:r w:rsidR="004979FE">
        <w:rPr>
          <w:rFonts w:ascii="Times New Roman" w:hAnsi="Times New Roman"/>
          <w:sz w:val="28"/>
          <w:szCs w:val="28"/>
          <w:lang w:eastAsia="ru-RU"/>
        </w:rPr>
        <w:t>0</w:t>
      </w:r>
      <w:r w:rsidRPr="000F5A3C">
        <w:rPr>
          <w:rFonts w:ascii="Times New Roman" w:hAnsi="Times New Roman"/>
          <w:sz w:val="28"/>
          <w:szCs w:val="28"/>
          <w:lang w:eastAsia="ru-RU"/>
        </w:rPr>
        <w:t>1</w:t>
      </w:r>
      <w:r w:rsidR="004979FE">
        <w:rPr>
          <w:rFonts w:ascii="Times New Roman" w:hAnsi="Times New Roman"/>
          <w:sz w:val="28"/>
          <w:szCs w:val="28"/>
          <w:lang w:eastAsia="ru-RU"/>
        </w:rPr>
        <w:t>.04.2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020 </w:t>
      </w:r>
      <w:r w:rsidR="004979FE">
        <w:rPr>
          <w:rFonts w:ascii="Times New Roman" w:hAnsi="Times New Roman"/>
          <w:sz w:val="28"/>
          <w:szCs w:val="28"/>
          <w:lang w:eastAsia="ru-RU"/>
        </w:rPr>
        <w:t>№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69-ФЗ </w:t>
      </w:r>
      <w:r w:rsidR="004979FE">
        <w:rPr>
          <w:rFonts w:ascii="Times New Roman" w:hAnsi="Times New Roman"/>
          <w:sz w:val="28"/>
          <w:szCs w:val="28"/>
          <w:lang w:eastAsia="ru-RU"/>
        </w:rPr>
        <w:t>«</w:t>
      </w:r>
      <w:r w:rsidRPr="000F5A3C">
        <w:rPr>
          <w:rFonts w:ascii="Times New Roman" w:hAnsi="Times New Roman"/>
          <w:sz w:val="28"/>
          <w:szCs w:val="28"/>
          <w:lang w:eastAsia="ru-RU"/>
        </w:rPr>
        <w:t>О защите и поощрении капитало</w:t>
      </w:r>
      <w:r w:rsidR="004979FE">
        <w:rPr>
          <w:rFonts w:ascii="Times New Roman" w:hAnsi="Times New Roman"/>
          <w:sz w:val="28"/>
          <w:szCs w:val="28"/>
          <w:lang w:eastAsia="ru-RU"/>
        </w:rPr>
        <w:t>вложений в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="004979FE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 (далее - Федеральный закон</w:t>
      </w:r>
      <w:r w:rsidR="00C5099B">
        <w:rPr>
          <w:rFonts w:ascii="Times New Roman" w:hAnsi="Times New Roman"/>
          <w:sz w:val="28"/>
          <w:szCs w:val="28"/>
          <w:lang w:eastAsia="ru-RU"/>
        </w:rPr>
        <w:t xml:space="preserve"> № 69-ФЗ</w:t>
      </w:r>
      <w:r w:rsidRPr="000F5A3C">
        <w:rPr>
          <w:rFonts w:ascii="Times New Roman" w:hAnsi="Times New Roman"/>
          <w:sz w:val="28"/>
          <w:szCs w:val="28"/>
          <w:lang w:eastAsia="ru-RU"/>
        </w:rPr>
        <w:t>) и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устанавливает условия и порядок заключения соглашений о защите и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поощрении капиталовложений</w:t>
      </w:r>
      <w:r w:rsidR="004979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46F1">
        <w:rPr>
          <w:rFonts w:ascii="Times New Roman" w:hAnsi="Times New Roman"/>
          <w:sz w:val="28"/>
          <w:szCs w:val="28"/>
          <w:lang w:eastAsia="ru-RU"/>
        </w:rPr>
        <w:t>(далее Соглашение)</w:t>
      </w:r>
      <w:r w:rsidR="003946F1" w:rsidRPr="000F5A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со стороны администрации </w:t>
      </w:r>
      <w:r w:rsidR="004979FE">
        <w:rPr>
          <w:rFonts w:ascii="Times New Roman" w:hAnsi="Times New Roman"/>
          <w:sz w:val="28"/>
          <w:szCs w:val="28"/>
          <w:lang w:eastAsia="ru-RU"/>
        </w:rPr>
        <w:t xml:space="preserve">Южского 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района. </w:t>
      </w:r>
    </w:p>
    <w:p w14:paraId="34123352" w14:textId="6BC184E4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Положение регулирует отношения, возникающие в связи с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осуществлением инвестиций на основании соглашения о защите и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поощрении капиталовложений.</w:t>
      </w:r>
    </w:p>
    <w:p w14:paraId="3947B33F" w14:textId="712265C9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1.2.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Уполномоченным структурным подразделением администрации муниципального района в сфере заключения </w:t>
      </w:r>
      <w:r w:rsidR="004979FE">
        <w:rPr>
          <w:rFonts w:ascii="Times New Roman" w:hAnsi="Times New Roman"/>
          <w:sz w:val="28"/>
          <w:szCs w:val="28"/>
          <w:lang w:eastAsia="ru-RU"/>
        </w:rPr>
        <w:t>Соглашений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 является отдел экономического развития, торговли и </w:t>
      </w:r>
      <w:r w:rsidR="004979FE">
        <w:rPr>
          <w:rFonts w:ascii="Times New Roman" w:hAnsi="Times New Roman"/>
          <w:sz w:val="28"/>
          <w:szCs w:val="28"/>
          <w:lang w:eastAsia="ru-RU"/>
        </w:rPr>
        <w:t>сельского хозяйства администрации Южского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(далее - уполномоченное структурное подразделение).</w:t>
      </w:r>
    </w:p>
    <w:p w14:paraId="0EB4454A" w14:textId="72707D86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1.3.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К отношениям, возникающим в связи с заключением, изменением и расторжением </w:t>
      </w:r>
      <w:r w:rsidR="0044118D">
        <w:rPr>
          <w:rFonts w:ascii="Times New Roman" w:hAnsi="Times New Roman"/>
          <w:sz w:val="28"/>
          <w:szCs w:val="28"/>
          <w:lang w:eastAsia="ru-RU"/>
        </w:rPr>
        <w:t>Соглашени</w:t>
      </w:r>
      <w:r w:rsidR="00262B89">
        <w:rPr>
          <w:rFonts w:ascii="Times New Roman" w:hAnsi="Times New Roman"/>
          <w:sz w:val="28"/>
          <w:szCs w:val="28"/>
          <w:lang w:eastAsia="ru-RU"/>
        </w:rPr>
        <w:t>я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, а также в связи с исполнением обязанностей по указанному </w:t>
      </w:r>
      <w:r w:rsidR="0044118D">
        <w:rPr>
          <w:rFonts w:ascii="Times New Roman" w:hAnsi="Times New Roman"/>
          <w:sz w:val="28"/>
          <w:szCs w:val="28"/>
          <w:lang w:eastAsia="ru-RU"/>
        </w:rPr>
        <w:t>С</w:t>
      </w:r>
      <w:r w:rsidRPr="000F5A3C">
        <w:rPr>
          <w:rFonts w:ascii="Times New Roman" w:hAnsi="Times New Roman"/>
          <w:sz w:val="28"/>
          <w:szCs w:val="28"/>
          <w:lang w:eastAsia="ru-RU"/>
        </w:rPr>
        <w:t>оглашению, применяются правила гражданского законодательства с учетом особенностей, установленных Федеральным законом.</w:t>
      </w:r>
    </w:p>
    <w:p w14:paraId="705E2292" w14:textId="0508E3FE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5A3C">
        <w:rPr>
          <w:rFonts w:ascii="Times New Roman" w:hAnsi="Times New Roman"/>
          <w:b/>
          <w:bCs/>
          <w:sz w:val="28"/>
          <w:szCs w:val="28"/>
          <w:lang w:eastAsia="ru-RU"/>
        </w:rPr>
        <w:t>2. Предмет и условия соглашения о защите</w:t>
      </w:r>
      <w:r w:rsidR="00C509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F5A3C">
        <w:rPr>
          <w:rFonts w:ascii="Times New Roman" w:hAnsi="Times New Roman"/>
          <w:b/>
          <w:bCs/>
          <w:sz w:val="28"/>
          <w:szCs w:val="28"/>
          <w:lang w:eastAsia="ru-RU"/>
        </w:rPr>
        <w:t>и поощрении капиталовложений</w:t>
      </w:r>
    </w:p>
    <w:p w14:paraId="3A6CD3CE" w14:textId="66D2C146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2.1.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44118D">
        <w:rPr>
          <w:rFonts w:ascii="Times New Roman" w:hAnsi="Times New Roman"/>
          <w:sz w:val="28"/>
          <w:szCs w:val="28"/>
          <w:lang w:eastAsia="ru-RU"/>
        </w:rPr>
        <w:t xml:space="preserve">Южского 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может быть стороной </w:t>
      </w:r>
      <w:r w:rsidR="0044118D">
        <w:rPr>
          <w:rFonts w:ascii="Times New Roman" w:hAnsi="Times New Roman"/>
          <w:sz w:val="28"/>
          <w:szCs w:val="28"/>
          <w:lang w:eastAsia="ru-RU"/>
        </w:rPr>
        <w:t>С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оглашения, если одновременно стороной такого </w:t>
      </w:r>
      <w:r w:rsidR="0044118D">
        <w:rPr>
          <w:rFonts w:ascii="Times New Roman" w:hAnsi="Times New Roman"/>
          <w:sz w:val="28"/>
          <w:szCs w:val="28"/>
          <w:lang w:eastAsia="ru-RU"/>
        </w:rPr>
        <w:t>С</w:t>
      </w:r>
      <w:r w:rsidRPr="000F5A3C">
        <w:rPr>
          <w:rFonts w:ascii="Times New Roman" w:hAnsi="Times New Roman"/>
          <w:sz w:val="28"/>
          <w:szCs w:val="28"/>
          <w:lang w:eastAsia="ru-RU"/>
        </w:rPr>
        <w:t>оглашения является субъект Российской Федерации, на территории которого реализуется соответствующий инвестиционный проект.</w:t>
      </w:r>
    </w:p>
    <w:p w14:paraId="7C0669A3" w14:textId="1614CFDD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2.2.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Соглашение заключается не позднее 1 января 2030 года.</w:t>
      </w:r>
    </w:p>
    <w:p w14:paraId="1D0F9052" w14:textId="3DB71E20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2.3.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Соглашение может быть заключено с российским юридическим лицом, которое удовлетворяет следующим требованиям:</w:t>
      </w:r>
    </w:p>
    <w:p w14:paraId="7920683C" w14:textId="2435ABA1" w:rsidR="000F5A3C" w:rsidRPr="000E7A08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A08">
        <w:rPr>
          <w:rFonts w:ascii="Times New Roman" w:hAnsi="Times New Roman"/>
          <w:sz w:val="28"/>
          <w:szCs w:val="28"/>
          <w:lang w:eastAsia="ru-RU"/>
        </w:rPr>
        <w:lastRenderedPageBreak/>
        <w:t>а)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E7A08">
        <w:rPr>
          <w:rFonts w:ascii="Times New Roman" w:hAnsi="Times New Roman"/>
          <w:sz w:val="28"/>
          <w:szCs w:val="28"/>
          <w:lang w:eastAsia="ru-RU"/>
        </w:rPr>
        <w:t xml:space="preserve">заявитель отвечает признакам организации, реализующей проект, установленным </w:t>
      </w:r>
      <w:hyperlink r:id="rId13" w:history="1">
        <w:r w:rsidRPr="000E7A08">
          <w:rPr>
            <w:rFonts w:ascii="Times New Roman" w:hAnsi="Times New Roman"/>
            <w:sz w:val="28"/>
            <w:szCs w:val="28"/>
            <w:lang w:eastAsia="ru-RU"/>
          </w:rPr>
          <w:t>пунктом 8 части 1 статьи 2</w:t>
        </w:r>
      </w:hyperlink>
      <w:r w:rsidRPr="000E7A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099B" w:rsidRPr="000F5A3C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C5099B">
        <w:rPr>
          <w:rFonts w:ascii="Times New Roman" w:hAnsi="Times New Roman"/>
          <w:sz w:val="28"/>
          <w:szCs w:val="28"/>
          <w:lang w:eastAsia="ru-RU"/>
        </w:rPr>
        <w:t>ого</w:t>
      </w:r>
      <w:r w:rsidR="00C5099B" w:rsidRPr="000F5A3C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C5099B">
        <w:rPr>
          <w:rFonts w:ascii="Times New Roman" w:hAnsi="Times New Roman"/>
          <w:sz w:val="28"/>
          <w:szCs w:val="28"/>
          <w:lang w:eastAsia="ru-RU"/>
        </w:rPr>
        <w:t>а</w:t>
      </w:r>
      <w:r w:rsidR="00C5099B">
        <w:rPr>
          <w:rFonts w:ascii="Times New Roman" w:hAnsi="Times New Roman"/>
          <w:sz w:val="28"/>
          <w:szCs w:val="28"/>
          <w:lang w:eastAsia="ru-RU"/>
        </w:rPr>
        <w:t xml:space="preserve"> № 69-ФЗ</w:t>
      </w:r>
      <w:r w:rsidRPr="000E7A08">
        <w:rPr>
          <w:rFonts w:ascii="Times New Roman" w:hAnsi="Times New Roman"/>
          <w:sz w:val="28"/>
          <w:szCs w:val="28"/>
          <w:lang w:eastAsia="ru-RU"/>
        </w:rPr>
        <w:t>;</w:t>
      </w:r>
    </w:p>
    <w:p w14:paraId="6B4BCCD1" w14:textId="574227DE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б)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заявитель не находится в процессе ликвидации;</w:t>
      </w:r>
    </w:p>
    <w:p w14:paraId="55FD540D" w14:textId="3A577BA2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в)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в отношении заявителя не возбуждено производство по делу о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несостоятельности (банкротстве) в соответствии с законодательством Российской Федерации.</w:t>
      </w:r>
    </w:p>
    <w:p w14:paraId="728E66BD" w14:textId="228F5A3C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2.4.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Соглашение заключается с организацией, реализующей </w:t>
      </w:r>
      <w:r w:rsidR="007316CE">
        <w:rPr>
          <w:rFonts w:ascii="Times New Roman" w:hAnsi="Times New Roman"/>
          <w:sz w:val="28"/>
          <w:szCs w:val="28"/>
          <w:lang w:eastAsia="ru-RU"/>
        </w:rPr>
        <w:t>проект, при условии, что такое С</w:t>
      </w:r>
      <w:r w:rsidRPr="000F5A3C">
        <w:rPr>
          <w:rFonts w:ascii="Times New Roman" w:hAnsi="Times New Roman"/>
          <w:sz w:val="28"/>
          <w:szCs w:val="28"/>
          <w:lang w:eastAsia="ru-RU"/>
        </w:rPr>
        <w:t>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5C084FB4" w14:textId="4C0F9A21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1)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игорный бизнес;</w:t>
      </w:r>
    </w:p>
    <w:p w14:paraId="45E68DB9" w14:textId="3A6920A6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2)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38D7CA2C" w14:textId="6BBDC167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3)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4973DD44" w14:textId="59221BE4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4)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оптовая и розничная торговля;</w:t>
      </w:r>
    </w:p>
    <w:p w14:paraId="7CFC4707" w14:textId="62356EA8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5)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деятельность финансовых организаций, поднадзорных Центральному банку Российской Федерации (ограничение неприменимо к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случаям выпуска ценных бумаг в целях финансирования инвестиционного проекта);</w:t>
      </w:r>
    </w:p>
    <w:p w14:paraId="753DC2C3" w14:textId="23995B21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6)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строительство (модернизация, реконструкция) административно-деловых центров и торговых центров (комплексов), а также жилых домов</w:t>
      </w:r>
      <w:r w:rsidR="006255AE">
        <w:rPr>
          <w:rFonts w:ascii="Times New Roman" w:hAnsi="Times New Roman"/>
          <w:sz w:val="28"/>
          <w:szCs w:val="28"/>
          <w:lang w:eastAsia="ru-RU"/>
        </w:rPr>
        <w:t xml:space="preserve"> (кроме строительства таких домов в соответствии с договором о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="006255AE">
        <w:rPr>
          <w:rFonts w:ascii="Times New Roman" w:hAnsi="Times New Roman"/>
          <w:sz w:val="28"/>
          <w:szCs w:val="28"/>
          <w:lang w:eastAsia="ru-RU"/>
        </w:rPr>
        <w:t>комплексном развитии территории).</w:t>
      </w:r>
    </w:p>
    <w:p w14:paraId="5D65B058" w14:textId="21FB8F9E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2.5.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6255AE">
        <w:rPr>
          <w:rFonts w:ascii="Times New Roman" w:hAnsi="Times New Roman"/>
          <w:sz w:val="28"/>
          <w:szCs w:val="28"/>
          <w:lang w:eastAsia="ru-RU"/>
        </w:rPr>
        <w:t>С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оглашению </w:t>
      </w:r>
      <w:r w:rsidR="006255AE">
        <w:rPr>
          <w:rFonts w:ascii="Times New Roman" w:hAnsi="Times New Roman"/>
          <w:sz w:val="28"/>
          <w:szCs w:val="28"/>
          <w:lang w:eastAsia="ru-RU"/>
        </w:rPr>
        <w:t>администрация Южского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14:paraId="212B0367" w14:textId="7795D4B4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1)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увеличивающих сроки осуществления процедур, необходимых для реализации инвестиционного проекта;</w:t>
      </w:r>
    </w:p>
    <w:p w14:paraId="0A2E3B52" w14:textId="174A9096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2)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увеличивающих количество процедур, необходимых для реализации инвестиционного проекта;</w:t>
      </w:r>
    </w:p>
    <w:p w14:paraId="2AA67568" w14:textId="74A50EB9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3)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увеличивающих </w:t>
      </w:r>
      <w:r w:rsidR="00D95E73">
        <w:rPr>
          <w:rFonts w:ascii="Times New Roman" w:hAnsi="Times New Roman"/>
          <w:sz w:val="28"/>
          <w:szCs w:val="28"/>
          <w:lang w:eastAsia="ru-RU"/>
        </w:rPr>
        <w:t>р</w:t>
      </w:r>
      <w:r w:rsidRPr="000F5A3C">
        <w:rPr>
          <w:rFonts w:ascii="Times New Roman" w:hAnsi="Times New Roman"/>
          <w:sz w:val="28"/>
          <w:szCs w:val="28"/>
          <w:lang w:eastAsia="ru-RU"/>
        </w:rPr>
        <w:t>азмер</w:t>
      </w:r>
      <w:r w:rsidR="00D95E73">
        <w:rPr>
          <w:rFonts w:ascii="Times New Roman" w:hAnsi="Times New Roman"/>
          <w:sz w:val="28"/>
          <w:szCs w:val="28"/>
          <w:lang w:eastAsia="ru-RU"/>
        </w:rPr>
        <w:t>,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 взимаемых с организации, реализующей проект, платежей, уплачиваемых в целях реализации инвестиционного проекта;</w:t>
      </w:r>
    </w:p>
    <w:p w14:paraId="4EF2EE99" w14:textId="6DC873AC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lastRenderedPageBreak/>
        <w:t>4)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устанавливающих дополнительные требования к условиям реализации инвестиционного проекта, в том числе требования о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предоставлении дополнительных документов;</w:t>
      </w:r>
    </w:p>
    <w:p w14:paraId="58B838ED" w14:textId="31FC57F3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5)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устанавливающих дополнительные запреты, препятствующих реализации инвестиционного проекта.</w:t>
      </w:r>
    </w:p>
    <w:p w14:paraId="2E6CB1AB" w14:textId="15DB5B08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При этом организация, реализующая проект, имеет право требовать неприменения таких актов (решений) при реализации инвестиционного прое</w:t>
      </w:r>
      <w:r w:rsidR="00D95E73">
        <w:rPr>
          <w:rFonts w:ascii="Times New Roman" w:hAnsi="Times New Roman"/>
          <w:sz w:val="28"/>
          <w:szCs w:val="28"/>
          <w:lang w:eastAsia="ru-RU"/>
        </w:rPr>
        <w:t>кта от администрации Южского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14:paraId="1AE8B13C" w14:textId="159FBF0F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2.6.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D95E73">
        <w:rPr>
          <w:rFonts w:ascii="Times New Roman" w:hAnsi="Times New Roman"/>
          <w:sz w:val="28"/>
          <w:szCs w:val="28"/>
          <w:lang w:eastAsia="ru-RU"/>
        </w:rPr>
        <w:t>я Южского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заключившая </w:t>
      </w:r>
      <w:r w:rsidR="00D95E73">
        <w:rPr>
          <w:rFonts w:ascii="Times New Roman" w:hAnsi="Times New Roman"/>
          <w:sz w:val="28"/>
          <w:szCs w:val="28"/>
          <w:lang w:eastAsia="ru-RU"/>
        </w:rPr>
        <w:t>С</w:t>
      </w:r>
      <w:r w:rsidRPr="000F5A3C">
        <w:rPr>
          <w:rFonts w:ascii="Times New Roman" w:hAnsi="Times New Roman"/>
          <w:sz w:val="28"/>
          <w:szCs w:val="28"/>
          <w:lang w:eastAsia="ru-RU"/>
        </w:rPr>
        <w:t>оглашение, не принимает на себя обязанностей по реализации инвестиционного проекта или каких-либо иных обязанностей, связанных с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ведением инвестиционной и (или) хозяйственной деятельности, в том числе совместно с организацией, реализующей проект.</w:t>
      </w:r>
    </w:p>
    <w:p w14:paraId="007873AF" w14:textId="162D71EA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5A3C">
        <w:rPr>
          <w:rFonts w:ascii="Times New Roman" w:hAnsi="Times New Roman"/>
          <w:b/>
          <w:bCs/>
          <w:sz w:val="28"/>
          <w:szCs w:val="28"/>
          <w:lang w:eastAsia="ru-RU"/>
        </w:rPr>
        <w:t>3. Порядок заключения соглашения о защите</w:t>
      </w:r>
      <w:r w:rsidR="00C509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F5A3C">
        <w:rPr>
          <w:rFonts w:ascii="Times New Roman" w:hAnsi="Times New Roman"/>
          <w:b/>
          <w:bCs/>
          <w:sz w:val="28"/>
          <w:szCs w:val="28"/>
          <w:lang w:eastAsia="ru-RU"/>
        </w:rPr>
        <w:t>и поощрении капиталовложений</w:t>
      </w:r>
    </w:p>
    <w:p w14:paraId="549B6DC5" w14:textId="5B83D415" w:rsidR="000F5A3C" w:rsidRPr="00F07B47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B47">
        <w:rPr>
          <w:rFonts w:ascii="Times New Roman" w:hAnsi="Times New Roman"/>
          <w:sz w:val="28"/>
          <w:szCs w:val="28"/>
          <w:lang w:eastAsia="ru-RU"/>
        </w:rPr>
        <w:t>3.1.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F07B47">
        <w:rPr>
          <w:rFonts w:ascii="Times New Roman" w:hAnsi="Times New Roman"/>
          <w:sz w:val="28"/>
          <w:szCs w:val="28"/>
          <w:lang w:eastAsia="ru-RU"/>
        </w:rPr>
        <w:t xml:space="preserve">Соглашение заключается с использованием государственной информационной системы в порядке, предусмотренном </w:t>
      </w:r>
      <w:hyperlink r:id="rId14" w:history="1">
        <w:r w:rsidRPr="00F07B47">
          <w:rPr>
            <w:rFonts w:ascii="Times New Roman" w:hAnsi="Times New Roman"/>
            <w:sz w:val="28"/>
            <w:szCs w:val="28"/>
            <w:lang w:eastAsia="ru-RU"/>
          </w:rPr>
          <w:t>статьей 7</w:t>
        </w:r>
      </w:hyperlink>
      <w:r w:rsidRPr="00F07B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099B" w:rsidRPr="000F5A3C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C5099B">
        <w:rPr>
          <w:rFonts w:ascii="Times New Roman" w:hAnsi="Times New Roman"/>
          <w:sz w:val="28"/>
          <w:szCs w:val="28"/>
          <w:lang w:eastAsia="ru-RU"/>
        </w:rPr>
        <w:t>ого</w:t>
      </w:r>
      <w:r w:rsidR="00C5099B" w:rsidRPr="000F5A3C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C5099B">
        <w:rPr>
          <w:rFonts w:ascii="Times New Roman" w:hAnsi="Times New Roman"/>
          <w:sz w:val="28"/>
          <w:szCs w:val="28"/>
          <w:lang w:eastAsia="ru-RU"/>
        </w:rPr>
        <w:t>а</w:t>
      </w:r>
      <w:r w:rsidR="00C5099B">
        <w:rPr>
          <w:rFonts w:ascii="Times New Roman" w:hAnsi="Times New Roman"/>
          <w:sz w:val="28"/>
          <w:szCs w:val="28"/>
          <w:lang w:eastAsia="ru-RU"/>
        </w:rPr>
        <w:t xml:space="preserve"> № 69-ФЗ</w:t>
      </w:r>
      <w:r w:rsidRPr="00F07B47">
        <w:rPr>
          <w:rFonts w:ascii="Times New Roman" w:hAnsi="Times New Roman"/>
          <w:sz w:val="28"/>
          <w:szCs w:val="28"/>
          <w:lang w:eastAsia="ru-RU"/>
        </w:rPr>
        <w:t>.</w:t>
      </w:r>
    </w:p>
    <w:p w14:paraId="69CF052E" w14:textId="7104DA20" w:rsidR="000F5A3C" w:rsidRPr="003F048A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48A">
        <w:rPr>
          <w:rFonts w:ascii="Times New Roman" w:hAnsi="Times New Roman"/>
          <w:sz w:val="28"/>
          <w:szCs w:val="28"/>
          <w:lang w:eastAsia="ru-RU"/>
        </w:rPr>
        <w:t>3.2.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3F048A">
        <w:rPr>
          <w:rFonts w:ascii="Times New Roman" w:hAnsi="Times New Roman"/>
          <w:sz w:val="28"/>
          <w:szCs w:val="28"/>
          <w:lang w:eastAsia="ru-RU"/>
        </w:rPr>
        <w:t xml:space="preserve">Для подписания </w:t>
      </w:r>
      <w:r w:rsidR="003F048A" w:rsidRPr="003F048A">
        <w:rPr>
          <w:rFonts w:ascii="Times New Roman" w:hAnsi="Times New Roman"/>
          <w:sz w:val="28"/>
          <w:szCs w:val="28"/>
          <w:lang w:eastAsia="ru-RU"/>
        </w:rPr>
        <w:t>С</w:t>
      </w:r>
      <w:r w:rsidRPr="003F048A">
        <w:rPr>
          <w:rFonts w:ascii="Times New Roman" w:hAnsi="Times New Roman"/>
          <w:sz w:val="28"/>
          <w:szCs w:val="28"/>
          <w:lang w:eastAsia="ru-RU"/>
        </w:rPr>
        <w:t xml:space="preserve">оглашения </w:t>
      </w:r>
      <w:r w:rsidR="00FD6142">
        <w:rPr>
          <w:rFonts w:ascii="Times New Roman" w:hAnsi="Times New Roman"/>
          <w:sz w:val="28"/>
          <w:szCs w:val="28"/>
          <w:lang w:eastAsia="ru-RU"/>
        </w:rPr>
        <w:t xml:space="preserve">в государственной информационной системе </w:t>
      </w:r>
      <w:r w:rsidRPr="003F048A">
        <w:rPr>
          <w:rFonts w:ascii="Times New Roman" w:hAnsi="Times New Roman"/>
          <w:sz w:val="28"/>
          <w:szCs w:val="28"/>
          <w:lang w:eastAsia="ru-RU"/>
        </w:rPr>
        <w:t>используется электронная подпись.</w:t>
      </w:r>
    </w:p>
    <w:p w14:paraId="4606995E" w14:textId="0D5B3632" w:rsidR="000F5A3C" w:rsidRPr="000F5A3C" w:rsidRDefault="00AF5684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От имени Южского муниципального района С</w:t>
      </w:r>
      <w:r w:rsidR="000F5A3C" w:rsidRPr="000F5A3C">
        <w:rPr>
          <w:rFonts w:ascii="Times New Roman" w:hAnsi="Times New Roman"/>
          <w:sz w:val="28"/>
          <w:szCs w:val="28"/>
          <w:lang w:eastAsia="ru-RU"/>
        </w:rPr>
        <w:t xml:space="preserve">оглашение подлежит подписанию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Южского </w:t>
      </w:r>
      <w:r w:rsidR="000F5A3C" w:rsidRPr="000F5A3C">
        <w:rPr>
          <w:rFonts w:ascii="Times New Roman" w:hAnsi="Times New Roman"/>
          <w:sz w:val="28"/>
          <w:szCs w:val="28"/>
          <w:lang w:eastAsia="ru-RU"/>
        </w:rPr>
        <w:t>муниципального района.</w:t>
      </w:r>
    </w:p>
    <w:p w14:paraId="0605B44A" w14:textId="0F8169A4" w:rsidR="001D6979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3.4.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="00BC6EAB" w:rsidRPr="000F5A3C">
        <w:rPr>
          <w:rFonts w:ascii="Times New Roman" w:hAnsi="Times New Roman"/>
          <w:sz w:val="28"/>
          <w:szCs w:val="28"/>
          <w:lang w:eastAsia="ru-RU"/>
        </w:rPr>
        <w:t xml:space="preserve">Соглашение подлежит включению в реестр соглашений не позднее пяти рабочих дней с даты подписания </w:t>
      </w:r>
      <w:r w:rsidR="00262B89">
        <w:rPr>
          <w:rFonts w:ascii="Times New Roman" w:hAnsi="Times New Roman"/>
          <w:sz w:val="28"/>
          <w:szCs w:val="28"/>
          <w:lang w:eastAsia="ru-RU"/>
        </w:rPr>
        <w:t>а</w:t>
      </w:r>
      <w:r w:rsidR="00BC6EAB" w:rsidRPr="000F5A3C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D044BC">
        <w:rPr>
          <w:rFonts w:ascii="Times New Roman" w:hAnsi="Times New Roman"/>
          <w:sz w:val="28"/>
          <w:szCs w:val="28"/>
          <w:lang w:eastAsia="ru-RU"/>
        </w:rPr>
        <w:t xml:space="preserve">Южского </w:t>
      </w:r>
      <w:r w:rsidR="00BC6EAB" w:rsidRPr="000F5A3C">
        <w:rPr>
          <w:rFonts w:ascii="Times New Roman" w:hAnsi="Times New Roman"/>
          <w:sz w:val="28"/>
          <w:szCs w:val="28"/>
          <w:lang w:eastAsia="ru-RU"/>
        </w:rPr>
        <w:t>муниципального района.</w:t>
      </w:r>
    </w:p>
    <w:p w14:paraId="72318B41" w14:textId="0D69B097" w:rsid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3.5.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="001D6979" w:rsidRPr="000F5A3C">
        <w:rPr>
          <w:rFonts w:ascii="Times New Roman" w:hAnsi="Times New Roman"/>
          <w:sz w:val="28"/>
          <w:szCs w:val="28"/>
          <w:lang w:eastAsia="ru-RU"/>
        </w:rPr>
        <w:t>Соглашение признается заключенным с даты регистрации соответствующего соглашения (внесения в реестр соглашений).</w:t>
      </w:r>
    </w:p>
    <w:p w14:paraId="6CF65581" w14:textId="15383835" w:rsidR="00FD6142" w:rsidRDefault="00FD6142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3E6E3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Изменение условий Соглашения не допускается, за исключением случаев, установленных пунктом 6 статьи 11 Федерального закона № 69-ФЗ.</w:t>
      </w:r>
    </w:p>
    <w:p w14:paraId="52F7AC4D" w14:textId="7180771D" w:rsidR="003E6E30" w:rsidRDefault="003E6E30" w:rsidP="00C5099B">
      <w:pPr>
        <w:widowControl w:val="0"/>
        <w:autoSpaceDE w:val="0"/>
        <w:autoSpaceDN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E30">
        <w:rPr>
          <w:rFonts w:ascii="Times New Roman" w:hAnsi="Times New Roman"/>
          <w:sz w:val="28"/>
          <w:szCs w:val="28"/>
          <w:lang w:eastAsia="ru-RU"/>
        </w:rPr>
        <w:t>3.7.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3E6E30">
        <w:rPr>
          <w:rFonts w:ascii="Times New Roman" w:hAnsi="Times New Roman"/>
          <w:sz w:val="28"/>
          <w:szCs w:val="28"/>
        </w:rPr>
        <w:t xml:space="preserve">Соглашение действует до полного исполнения сторонами своих обязанностей по нему, если иное не предусмотрено Федеральным </w:t>
      </w:r>
      <w:hyperlink r:id="rId15">
        <w:r w:rsidRPr="003E6E30">
          <w:rPr>
            <w:rFonts w:ascii="Times New Roman" w:hAnsi="Times New Roman"/>
            <w:sz w:val="28"/>
            <w:szCs w:val="28"/>
          </w:rPr>
          <w:t>законом</w:t>
        </w:r>
      </w:hyperlink>
      <w:r w:rsidRPr="003E6E30">
        <w:rPr>
          <w:rFonts w:ascii="Times New Roman" w:hAnsi="Times New Roman"/>
          <w:sz w:val="28"/>
          <w:szCs w:val="28"/>
        </w:rPr>
        <w:t xml:space="preserve"> </w:t>
      </w:r>
      <w:r w:rsidR="00C5099B">
        <w:rPr>
          <w:rFonts w:ascii="Times New Roman" w:hAnsi="Times New Roman"/>
          <w:sz w:val="28"/>
          <w:szCs w:val="28"/>
        </w:rPr>
        <w:t>№ </w:t>
      </w:r>
      <w:r w:rsidRPr="003E6E30">
        <w:rPr>
          <w:rFonts w:ascii="Times New Roman" w:hAnsi="Times New Roman"/>
          <w:sz w:val="28"/>
          <w:szCs w:val="28"/>
        </w:rPr>
        <w:t>69-ФЗ.</w:t>
      </w:r>
    </w:p>
    <w:p w14:paraId="71B83BEA" w14:textId="0405DC2D" w:rsidR="000F5A3C" w:rsidRPr="000F5A3C" w:rsidRDefault="000F5A3C" w:rsidP="00C5099B">
      <w:pPr>
        <w:widowControl w:val="0"/>
        <w:autoSpaceDE w:val="0"/>
        <w:autoSpaceDN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3.</w:t>
      </w:r>
      <w:r w:rsidR="003E6E30">
        <w:rPr>
          <w:rFonts w:ascii="Times New Roman" w:hAnsi="Times New Roman"/>
          <w:sz w:val="28"/>
          <w:szCs w:val="28"/>
          <w:lang w:eastAsia="ru-RU"/>
        </w:rPr>
        <w:t>8</w:t>
      </w:r>
      <w:r w:rsidRPr="000F5A3C">
        <w:rPr>
          <w:rFonts w:ascii="Times New Roman" w:hAnsi="Times New Roman"/>
          <w:sz w:val="28"/>
          <w:szCs w:val="28"/>
          <w:lang w:eastAsia="ru-RU"/>
        </w:rPr>
        <w:t>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</w:t>
      </w:r>
      <w:r w:rsidR="00D044BC">
        <w:rPr>
          <w:rFonts w:ascii="Times New Roman" w:hAnsi="Times New Roman"/>
          <w:sz w:val="28"/>
          <w:szCs w:val="28"/>
          <w:lang w:eastAsia="ru-RU"/>
        </w:rPr>
        <w:t>Соглашением</w:t>
      </w:r>
      <w:r w:rsidRPr="000F5A3C">
        <w:rPr>
          <w:rFonts w:ascii="Times New Roman" w:hAnsi="Times New Roman"/>
          <w:sz w:val="28"/>
          <w:szCs w:val="28"/>
          <w:lang w:eastAsia="ru-RU"/>
        </w:rPr>
        <w:t>, представить в государственную информационную систему информацию о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реализации соответствующего этапа инвестиционного проекта, подлежащую отражению в реестре соглашений.</w:t>
      </w:r>
    </w:p>
    <w:p w14:paraId="43DF7139" w14:textId="73DFFB22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3.</w:t>
      </w:r>
      <w:r w:rsidR="003E6E30">
        <w:rPr>
          <w:rFonts w:ascii="Times New Roman" w:hAnsi="Times New Roman"/>
          <w:sz w:val="28"/>
          <w:szCs w:val="28"/>
          <w:lang w:eastAsia="ru-RU"/>
        </w:rPr>
        <w:t>9</w:t>
      </w:r>
      <w:r w:rsidRPr="000F5A3C">
        <w:rPr>
          <w:rFonts w:ascii="Times New Roman" w:hAnsi="Times New Roman"/>
          <w:sz w:val="28"/>
          <w:szCs w:val="28"/>
          <w:lang w:eastAsia="ru-RU"/>
        </w:rPr>
        <w:t>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Уполномоченное структурное подразделение в случае, если администрация </w:t>
      </w:r>
      <w:r w:rsidR="00D044BC">
        <w:rPr>
          <w:rFonts w:ascii="Times New Roman" w:hAnsi="Times New Roman"/>
          <w:sz w:val="28"/>
          <w:szCs w:val="28"/>
          <w:lang w:eastAsia="ru-RU"/>
        </w:rPr>
        <w:t>Южского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является стороной </w:t>
      </w:r>
      <w:r w:rsidR="00D044BC">
        <w:rPr>
          <w:rFonts w:ascii="Times New Roman" w:hAnsi="Times New Roman"/>
          <w:sz w:val="28"/>
          <w:szCs w:val="28"/>
          <w:lang w:eastAsia="ru-RU"/>
        </w:rPr>
        <w:lastRenderedPageBreak/>
        <w:t>Соглашения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, осуществляет мониторинг этапов реализации </w:t>
      </w:r>
      <w:r w:rsidR="00D044BC">
        <w:rPr>
          <w:rFonts w:ascii="Times New Roman" w:hAnsi="Times New Roman"/>
          <w:sz w:val="28"/>
          <w:szCs w:val="28"/>
          <w:lang w:eastAsia="ru-RU"/>
        </w:rPr>
        <w:t>С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оглашения, включающий в себя проверку обстоятельств, указывающих на наличие оснований для расторжения </w:t>
      </w:r>
      <w:r w:rsidR="00D044BC"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0F5A3C">
        <w:rPr>
          <w:rFonts w:ascii="Times New Roman" w:hAnsi="Times New Roman"/>
          <w:sz w:val="28"/>
          <w:szCs w:val="28"/>
          <w:lang w:eastAsia="ru-RU"/>
        </w:rPr>
        <w:t>.</w:t>
      </w:r>
    </w:p>
    <w:p w14:paraId="6E07833A" w14:textId="2B89AF5D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A3C">
        <w:rPr>
          <w:rFonts w:ascii="Times New Roman" w:hAnsi="Times New Roman"/>
          <w:sz w:val="28"/>
          <w:szCs w:val="28"/>
          <w:lang w:eastAsia="ru-RU"/>
        </w:rPr>
        <w:t>3.</w:t>
      </w:r>
      <w:r w:rsidR="003E6E30">
        <w:rPr>
          <w:rFonts w:ascii="Times New Roman" w:hAnsi="Times New Roman"/>
          <w:sz w:val="28"/>
          <w:szCs w:val="28"/>
          <w:lang w:eastAsia="ru-RU"/>
        </w:rPr>
        <w:t>10</w:t>
      </w:r>
      <w:r w:rsidRPr="000F5A3C">
        <w:rPr>
          <w:rFonts w:ascii="Times New Roman" w:hAnsi="Times New Roman"/>
          <w:sz w:val="28"/>
          <w:szCs w:val="28"/>
          <w:lang w:eastAsia="ru-RU"/>
        </w:rPr>
        <w:t>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Уполномоченное структурное подразделение не позднее 1 марта года, следующего за годом, в котором наступил срок реализации очередного этапа инвестиционного проекта, предусмотренный </w:t>
      </w:r>
      <w:r w:rsidR="00D044BC">
        <w:rPr>
          <w:rFonts w:ascii="Times New Roman" w:hAnsi="Times New Roman"/>
          <w:sz w:val="28"/>
          <w:szCs w:val="28"/>
          <w:lang w:eastAsia="ru-RU"/>
        </w:rPr>
        <w:t>С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оглашением, администрация </w:t>
      </w:r>
      <w:r w:rsidR="00D044BC">
        <w:rPr>
          <w:rFonts w:ascii="Times New Roman" w:hAnsi="Times New Roman"/>
          <w:sz w:val="28"/>
          <w:szCs w:val="28"/>
          <w:lang w:eastAsia="ru-RU"/>
        </w:rPr>
        <w:t>Южского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(в случае если муниципальный район является стороной соглашения о защите и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поощрении капиталовложений) формирует отчеты о реализации соответствующего этапа инвестиционного проекта и направляет </w:t>
      </w:r>
      <w:r w:rsidR="00D044BC">
        <w:rPr>
          <w:rFonts w:ascii="Times New Roman" w:hAnsi="Times New Roman"/>
          <w:sz w:val="28"/>
          <w:szCs w:val="28"/>
          <w:lang w:eastAsia="ru-RU"/>
        </w:rPr>
        <w:t>их</w:t>
      </w:r>
      <w:r w:rsidRPr="000F5A3C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0F5A3C">
        <w:rPr>
          <w:rFonts w:ascii="Times New Roman" w:hAnsi="Times New Roman"/>
          <w:sz w:val="28"/>
          <w:szCs w:val="28"/>
          <w:lang w:eastAsia="ru-RU"/>
        </w:rPr>
        <w:t>уполномоченный региональный орган исполнительной власти.</w:t>
      </w:r>
    </w:p>
    <w:p w14:paraId="54DEAE24" w14:textId="77777777" w:rsidR="000F5A3C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5A3C">
        <w:rPr>
          <w:rFonts w:ascii="Times New Roman" w:hAnsi="Times New Roman"/>
          <w:b/>
          <w:bCs/>
          <w:sz w:val="28"/>
          <w:szCs w:val="28"/>
          <w:lang w:eastAsia="ru-RU"/>
        </w:rPr>
        <w:t>4. Заключительные положения</w:t>
      </w:r>
    </w:p>
    <w:p w14:paraId="036AB4DD" w14:textId="5D727C20" w:rsidR="000F5A3C" w:rsidRPr="00FC7F8E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F8E">
        <w:rPr>
          <w:rFonts w:ascii="Times New Roman" w:hAnsi="Times New Roman"/>
          <w:sz w:val="28"/>
          <w:szCs w:val="28"/>
          <w:lang w:eastAsia="ru-RU"/>
        </w:rPr>
        <w:t>4.1.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FC7F8E">
        <w:rPr>
          <w:rFonts w:ascii="Times New Roman" w:hAnsi="Times New Roman"/>
          <w:sz w:val="28"/>
          <w:szCs w:val="28"/>
          <w:lang w:eastAsia="ru-RU"/>
        </w:rPr>
        <w:t xml:space="preserve">Положения об ответственности за нарушение условий соглашения о защите и поощрении капиталовложений установлены </w:t>
      </w:r>
      <w:hyperlink r:id="rId16" w:history="1">
        <w:r w:rsidRPr="00FC7F8E">
          <w:rPr>
            <w:rFonts w:ascii="Times New Roman" w:hAnsi="Times New Roman"/>
            <w:sz w:val="28"/>
            <w:szCs w:val="28"/>
            <w:lang w:eastAsia="ru-RU"/>
          </w:rPr>
          <w:t>статьей 12</w:t>
        </w:r>
      </w:hyperlink>
      <w:r w:rsidRPr="00FC7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099B" w:rsidRPr="000F5A3C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C5099B">
        <w:rPr>
          <w:rFonts w:ascii="Times New Roman" w:hAnsi="Times New Roman"/>
          <w:sz w:val="28"/>
          <w:szCs w:val="28"/>
          <w:lang w:eastAsia="ru-RU"/>
        </w:rPr>
        <w:t>ого</w:t>
      </w:r>
      <w:r w:rsidR="00C5099B" w:rsidRPr="000F5A3C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C5099B">
        <w:rPr>
          <w:rFonts w:ascii="Times New Roman" w:hAnsi="Times New Roman"/>
          <w:sz w:val="28"/>
          <w:szCs w:val="28"/>
          <w:lang w:eastAsia="ru-RU"/>
        </w:rPr>
        <w:t>а № 69-ФЗ</w:t>
      </w:r>
      <w:r w:rsidRPr="00FC7F8E">
        <w:rPr>
          <w:rFonts w:ascii="Times New Roman" w:hAnsi="Times New Roman"/>
          <w:sz w:val="28"/>
          <w:szCs w:val="28"/>
          <w:lang w:eastAsia="ru-RU"/>
        </w:rPr>
        <w:t>.</w:t>
      </w:r>
    </w:p>
    <w:p w14:paraId="2FA93204" w14:textId="20D47677" w:rsidR="000F5A3C" w:rsidRPr="00FC7F8E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F8E">
        <w:rPr>
          <w:rFonts w:ascii="Times New Roman" w:hAnsi="Times New Roman"/>
          <w:sz w:val="28"/>
          <w:szCs w:val="28"/>
          <w:lang w:eastAsia="ru-RU"/>
        </w:rPr>
        <w:t>4.2.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FC7F8E">
        <w:rPr>
          <w:rFonts w:ascii="Times New Roman" w:hAnsi="Times New Roman"/>
          <w:sz w:val="28"/>
          <w:szCs w:val="28"/>
          <w:lang w:eastAsia="ru-RU"/>
        </w:rPr>
        <w:t>Порядок рассмотрения споров по соглашению о защите и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FC7F8E">
        <w:rPr>
          <w:rFonts w:ascii="Times New Roman" w:hAnsi="Times New Roman"/>
          <w:sz w:val="28"/>
          <w:szCs w:val="28"/>
          <w:lang w:eastAsia="ru-RU"/>
        </w:rPr>
        <w:t xml:space="preserve">поощрении капиталовложений установлен </w:t>
      </w:r>
      <w:hyperlink r:id="rId17" w:history="1">
        <w:r w:rsidRPr="00FC7F8E">
          <w:rPr>
            <w:rFonts w:ascii="Times New Roman" w:hAnsi="Times New Roman"/>
            <w:sz w:val="28"/>
            <w:szCs w:val="28"/>
            <w:lang w:eastAsia="ru-RU"/>
          </w:rPr>
          <w:t>статьей 13</w:t>
        </w:r>
      </w:hyperlink>
      <w:r w:rsidRPr="00FC7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099B" w:rsidRPr="000F5A3C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C5099B">
        <w:rPr>
          <w:rFonts w:ascii="Times New Roman" w:hAnsi="Times New Roman"/>
          <w:sz w:val="28"/>
          <w:szCs w:val="28"/>
          <w:lang w:eastAsia="ru-RU"/>
        </w:rPr>
        <w:t>ого</w:t>
      </w:r>
      <w:r w:rsidR="00C5099B" w:rsidRPr="000F5A3C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C5099B">
        <w:rPr>
          <w:rFonts w:ascii="Times New Roman" w:hAnsi="Times New Roman"/>
          <w:sz w:val="28"/>
          <w:szCs w:val="28"/>
          <w:lang w:eastAsia="ru-RU"/>
        </w:rPr>
        <w:t>а № 69-ФЗ</w:t>
      </w:r>
      <w:r w:rsidRPr="00FC7F8E">
        <w:rPr>
          <w:rFonts w:ascii="Times New Roman" w:hAnsi="Times New Roman"/>
          <w:sz w:val="28"/>
          <w:szCs w:val="28"/>
          <w:lang w:eastAsia="ru-RU"/>
        </w:rPr>
        <w:t>.</w:t>
      </w:r>
    </w:p>
    <w:p w14:paraId="44E90BE8" w14:textId="6627AAB2" w:rsidR="000E283A" w:rsidRPr="000F5A3C" w:rsidRDefault="000F5A3C" w:rsidP="00C5099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7F8E">
        <w:rPr>
          <w:rFonts w:ascii="Times New Roman" w:hAnsi="Times New Roman"/>
          <w:sz w:val="28"/>
          <w:szCs w:val="28"/>
          <w:lang w:eastAsia="ru-RU"/>
        </w:rPr>
        <w:t>4.3.</w:t>
      </w:r>
      <w:r w:rsidR="00C5099B">
        <w:rPr>
          <w:rFonts w:ascii="Times New Roman" w:hAnsi="Times New Roman"/>
          <w:sz w:val="28"/>
          <w:szCs w:val="28"/>
          <w:lang w:eastAsia="ru-RU"/>
        </w:rPr>
        <w:t> </w:t>
      </w:r>
      <w:r w:rsidRPr="00FC7F8E">
        <w:rPr>
          <w:rFonts w:ascii="Times New Roman" w:hAnsi="Times New Roman"/>
          <w:sz w:val="28"/>
          <w:szCs w:val="28"/>
          <w:lang w:eastAsia="ru-RU"/>
        </w:rPr>
        <w:t xml:space="preserve">Положения, касающиеся связанных договоров, определены </w:t>
      </w:r>
      <w:hyperlink r:id="rId18" w:history="1">
        <w:r w:rsidRPr="00FC7F8E">
          <w:rPr>
            <w:rFonts w:ascii="Times New Roman" w:hAnsi="Times New Roman"/>
            <w:sz w:val="28"/>
            <w:szCs w:val="28"/>
            <w:lang w:eastAsia="ru-RU"/>
          </w:rPr>
          <w:t>статьей 14</w:t>
        </w:r>
      </w:hyperlink>
      <w:r w:rsidRPr="00FC7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099B" w:rsidRPr="000F5A3C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C5099B">
        <w:rPr>
          <w:rFonts w:ascii="Times New Roman" w:hAnsi="Times New Roman"/>
          <w:sz w:val="28"/>
          <w:szCs w:val="28"/>
          <w:lang w:eastAsia="ru-RU"/>
        </w:rPr>
        <w:t>ого</w:t>
      </w:r>
      <w:r w:rsidR="00C5099B" w:rsidRPr="000F5A3C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C5099B">
        <w:rPr>
          <w:rFonts w:ascii="Times New Roman" w:hAnsi="Times New Roman"/>
          <w:sz w:val="28"/>
          <w:szCs w:val="28"/>
          <w:lang w:eastAsia="ru-RU"/>
        </w:rPr>
        <w:t>а № 69-ФЗ</w:t>
      </w:r>
      <w:r w:rsidRPr="00FC7F8E">
        <w:rPr>
          <w:rFonts w:ascii="Times New Roman" w:hAnsi="Times New Roman"/>
          <w:sz w:val="28"/>
          <w:szCs w:val="28"/>
          <w:lang w:eastAsia="ru-RU"/>
        </w:rPr>
        <w:t>.</w:t>
      </w:r>
    </w:p>
    <w:sectPr w:rsidR="000E283A" w:rsidRPr="000F5A3C" w:rsidSect="000F5A3C">
      <w:pgSz w:w="11906" w:h="16838"/>
      <w:pgMar w:top="1134" w:right="1134" w:bottom="1134" w:left="1701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6A40" w14:textId="77777777" w:rsidR="00C6462B" w:rsidRDefault="00C6462B" w:rsidP="007F0E68">
      <w:pPr>
        <w:spacing w:after="0" w:line="240" w:lineRule="auto"/>
      </w:pPr>
      <w:r>
        <w:separator/>
      </w:r>
    </w:p>
  </w:endnote>
  <w:endnote w:type="continuationSeparator" w:id="0">
    <w:p w14:paraId="0139AC15" w14:textId="77777777" w:rsidR="00C6462B" w:rsidRDefault="00C6462B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D390" w14:textId="77777777" w:rsidR="00C6462B" w:rsidRDefault="00C6462B" w:rsidP="007F0E68">
      <w:pPr>
        <w:spacing w:after="0" w:line="240" w:lineRule="auto"/>
      </w:pPr>
      <w:r>
        <w:separator/>
      </w:r>
    </w:p>
  </w:footnote>
  <w:footnote w:type="continuationSeparator" w:id="0">
    <w:p w14:paraId="29F8D5A6" w14:textId="77777777" w:rsidR="00C6462B" w:rsidRDefault="00C6462B" w:rsidP="007F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B4E4" w14:textId="188C92AD" w:rsidR="00EF27C9" w:rsidRDefault="00EF27C9">
    <w:pPr>
      <w:pStyle w:val="af4"/>
    </w:pPr>
    <w:r>
      <w:t xml:space="preserve">Проект. Срок антикоррупционной экспертизы- 3 дня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28354263"/>
    <w:multiLevelType w:val="multilevel"/>
    <w:tmpl w:val="1C181E36"/>
    <w:styleLink w:val="1111111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2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C3"/>
    <w:rsid w:val="0000287E"/>
    <w:rsid w:val="00003DF3"/>
    <w:rsid w:val="00006E20"/>
    <w:rsid w:val="00007DAD"/>
    <w:rsid w:val="00012904"/>
    <w:rsid w:val="00014129"/>
    <w:rsid w:val="00014698"/>
    <w:rsid w:val="0001692D"/>
    <w:rsid w:val="000211B0"/>
    <w:rsid w:val="00022153"/>
    <w:rsid w:val="00023CC6"/>
    <w:rsid w:val="00024134"/>
    <w:rsid w:val="00025588"/>
    <w:rsid w:val="0002559A"/>
    <w:rsid w:val="00025623"/>
    <w:rsid w:val="00027257"/>
    <w:rsid w:val="00030E6D"/>
    <w:rsid w:val="00030F0A"/>
    <w:rsid w:val="00033F08"/>
    <w:rsid w:val="00033FEA"/>
    <w:rsid w:val="00034BAB"/>
    <w:rsid w:val="00036253"/>
    <w:rsid w:val="00037811"/>
    <w:rsid w:val="00037D60"/>
    <w:rsid w:val="000408FA"/>
    <w:rsid w:val="000414DA"/>
    <w:rsid w:val="00044B9A"/>
    <w:rsid w:val="00051E30"/>
    <w:rsid w:val="00051E9C"/>
    <w:rsid w:val="00054460"/>
    <w:rsid w:val="000605D3"/>
    <w:rsid w:val="00061562"/>
    <w:rsid w:val="00062551"/>
    <w:rsid w:val="00062654"/>
    <w:rsid w:val="00065362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5AE"/>
    <w:rsid w:val="000855B3"/>
    <w:rsid w:val="000857B1"/>
    <w:rsid w:val="00086D49"/>
    <w:rsid w:val="00086DA0"/>
    <w:rsid w:val="00086E4A"/>
    <w:rsid w:val="00091053"/>
    <w:rsid w:val="00093433"/>
    <w:rsid w:val="00093BDB"/>
    <w:rsid w:val="00094422"/>
    <w:rsid w:val="000969D7"/>
    <w:rsid w:val="00096A46"/>
    <w:rsid w:val="000A13A2"/>
    <w:rsid w:val="000A7CC6"/>
    <w:rsid w:val="000A7F56"/>
    <w:rsid w:val="000B0D11"/>
    <w:rsid w:val="000B53C9"/>
    <w:rsid w:val="000C18F6"/>
    <w:rsid w:val="000C3C6F"/>
    <w:rsid w:val="000C6F12"/>
    <w:rsid w:val="000D02F4"/>
    <w:rsid w:val="000D07D6"/>
    <w:rsid w:val="000D0CBA"/>
    <w:rsid w:val="000D39FE"/>
    <w:rsid w:val="000D5117"/>
    <w:rsid w:val="000D61C0"/>
    <w:rsid w:val="000D6893"/>
    <w:rsid w:val="000D6F2F"/>
    <w:rsid w:val="000D7F11"/>
    <w:rsid w:val="000E0CB4"/>
    <w:rsid w:val="000E0D9F"/>
    <w:rsid w:val="000E21D6"/>
    <w:rsid w:val="000E283A"/>
    <w:rsid w:val="000E2C1C"/>
    <w:rsid w:val="000E2E4B"/>
    <w:rsid w:val="000E34A1"/>
    <w:rsid w:val="000E6417"/>
    <w:rsid w:val="000E6B73"/>
    <w:rsid w:val="000E71D8"/>
    <w:rsid w:val="000E76D7"/>
    <w:rsid w:val="000E7A08"/>
    <w:rsid w:val="000F050D"/>
    <w:rsid w:val="000F0C3C"/>
    <w:rsid w:val="000F20C5"/>
    <w:rsid w:val="000F5A3C"/>
    <w:rsid w:val="000F682A"/>
    <w:rsid w:val="000F6EED"/>
    <w:rsid w:val="00100E6F"/>
    <w:rsid w:val="00101064"/>
    <w:rsid w:val="0010647F"/>
    <w:rsid w:val="001112AD"/>
    <w:rsid w:val="001114D9"/>
    <w:rsid w:val="00112669"/>
    <w:rsid w:val="00123F84"/>
    <w:rsid w:val="00125079"/>
    <w:rsid w:val="00126107"/>
    <w:rsid w:val="001317DF"/>
    <w:rsid w:val="00131D10"/>
    <w:rsid w:val="00134B15"/>
    <w:rsid w:val="00134E00"/>
    <w:rsid w:val="00140317"/>
    <w:rsid w:val="00140B3B"/>
    <w:rsid w:val="0014363A"/>
    <w:rsid w:val="001507DC"/>
    <w:rsid w:val="00151F5C"/>
    <w:rsid w:val="00153898"/>
    <w:rsid w:val="00153C6B"/>
    <w:rsid w:val="00155291"/>
    <w:rsid w:val="0015688C"/>
    <w:rsid w:val="00157BA3"/>
    <w:rsid w:val="00157EE7"/>
    <w:rsid w:val="00160932"/>
    <w:rsid w:val="001609DC"/>
    <w:rsid w:val="00163E2D"/>
    <w:rsid w:val="00163E98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87E50"/>
    <w:rsid w:val="001907B4"/>
    <w:rsid w:val="00191ADE"/>
    <w:rsid w:val="0019211F"/>
    <w:rsid w:val="001949DD"/>
    <w:rsid w:val="0019799B"/>
    <w:rsid w:val="001A02BE"/>
    <w:rsid w:val="001A0D59"/>
    <w:rsid w:val="001A1C1D"/>
    <w:rsid w:val="001B2A53"/>
    <w:rsid w:val="001B4AEA"/>
    <w:rsid w:val="001B6E4E"/>
    <w:rsid w:val="001B746A"/>
    <w:rsid w:val="001B7913"/>
    <w:rsid w:val="001B7CCC"/>
    <w:rsid w:val="001C1E1F"/>
    <w:rsid w:val="001C2A3A"/>
    <w:rsid w:val="001C2AC3"/>
    <w:rsid w:val="001C2BFB"/>
    <w:rsid w:val="001C3348"/>
    <w:rsid w:val="001C34B2"/>
    <w:rsid w:val="001D3172"/>
    <w:rsid w:val="001D5028"/>
    <w:rsid w:val="001D67EA"/>
    <w:rsid w:val="001D6979"/>
    <w:rsid w:val="001D6AE4"/>
    <w:rsid w:val="001D6DF6"/>
    <w:rsid w:val="001E1BE1"/>
    <w:rsid w:val="001E34E7"/>
    <w:rsid w:val="001E419B"/>
    <w:rsid w:val="001E564D"/>
    <w:rsid w:val="001E6481"/>
    <w:rsid w:val="001E7B63"/>
    <w:rsid w:val="001E7C7D"/>
    <w:rsid w:val="001F10CC"/>
    <w:rsid w:val="001F14D3"/>
    <w:rsid w:val="001F53B7"/>
    <w:rsid w:val="001F582A"/>
    <w:rsid w:val="001F659E"/>
    <w:rsid w:val="001F6603"/>
    <w:rsid w:val="00201303"/>
    <w:rsid w:val="0020173F"/>
    <w:rsid w:val="00201D7E"/>
    <w:rsid w:val="0020211E"/>
    <w:rsid w:val="00205ACF"/>
    <w:rsid w:val="00205DAF"/>
    <w:rsid w:val="0021073F"/>
    <w:rsid w:val="00212843"/>
    <w:rsid w:val="00212933"/>
    <w:rsid w:val="002129BA"/>
    <w:rsid w:val="00215198"/>
    <w:rsid w:val="002154FE"/>
    <w:rsid w:val="00216A92"/>
    <w:rsid w:val="00216D51"/>
    <w:rsid w:val="00221511"/>
    <w:rsid w:val="0022271F"/>
    <w:rsid w:val="00234850"/>
    <w:rsid w:val="00236028"/>
    <w:rsid w:val="00237647"/>
    <w:rsid w:val="00240326"/>
    <w:rsid w:val="002404C7"/>
    <w:rsid w:val="00244415"/>
    <w:rsid w:val="0024492D"/>
    <w:rsid w:val="00244A6E"/>
    <w:rsid w:val="00252E97"/>
    <w:rsid w:val="00253E85"/>
    <w:rsid w:val="00253F18"/>
    <w:rsid w:val="00255C2B"/>
    <w:rsid w:val="00261938"/>
    <w:rsid w:val="00262745"/>
    <w:rsid w:val="00262B89"/>
    <w:rsid w:val="00263006"/>
    <w:rsid w:val="0026424F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498"/>
    <w:rsid w:val="002A1949"/>
    <w:rsid w:val="002A2284"/>
    <w:rsid w:val="002A306C"/>
    <w:rsid w:val="002A3D97"/>
    <w:rsid w:val="002A4095"/>
    <w:rsid w:val="002A5FB4"/>
    <w:rsid w:val="002B0BA8"/>
    <w:rsid w:val="002B132E"/>
    <w:rsid w:val="002B3849"/>
    <w:rsid w:val="002B562C"/>
    <w:rsid w:val="002B6AC2"/>
    <w:rsid w:val="002B7594"/>
    <w:rsid w:val="002C1DCF"/>
    <w:rsid w:val="002C2BA9"/>
    <w:rsid w:val="002C3C50"/>
    <w:rsid w:val="002D06BA"/>
    <w:rsid w:val="002D102C"/>
    <w:rsid w:val="002D2569"/>
    <w:rsid w:val="002D26B9"/>
    <w:rsid w:val="002D5659"/>
    <w:rsid w:val="002D6E3F"/>
    <w:rsid w:val="002D7E32"/>
    <w:rsid w:val="002E00B0"/>
    <w:rsid w:val="002E099C"/>
    <w:rsid w:val="002E103A"/>
    <w:rsid w:val="002E2814"/>
    <w:rsid w:val="002E365F"/>
    <w:rsid w:val="002E3D3F"/>
    <w:rsid w:val="002F033E"/>
    <w:rsid w:val="002F209F"/>
    <w:rsid w:val="002F2AB8"/>
    <w:rsid w:val="00300266"/>
    <w:rsid w:val="0030076E"/>
    <w:rsid w:val="0030783C"/>
    <w:rsid w:val="00310B98"/>
    <w:rsid w:val="00310FA8"/>
    <w:rsid w:val="00313519"/>
    <w:rsid w:val="00313636"/>
    <w:rsid w:val="00314D8D"/>
    <w:rsid w:val="0031613E"/>
    <w:rsid w:val="00317B13"/>
    <w:rsid w:val="00317FFC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1B14"/>
    <w:rsid w:val="003620C2"/>
    <w:rsid w:val="00363A9A"/>
    <w:rsid w:val="00365A4F"/>
    <w:rsid w:val="00365C1C"/>
    <w:rsid w:val="00367630"/>
    <w:rsid w:val="00367F8C"/>
    <w:rsid w:val="00370C7D"/>
    <w:rsid w:val="003771D9"/>
    <w:rsid w:val="00382439"/>
    <w:rsid w:val="00383799"/>
    <w:rsid w:val="00387B08"/>
    <w:rsid w:val="00391DCC"/>
    <w:rsid w:val="003946F1"/>
    <w:rsid w:val="00394734"/>
    <w:rsid w:val="00396D9B"/>
    <w:rsid w:val="00397000"/>
    <w:rsid w:val="003A06BC"/>
    <w:rsid w:val="003A2261"/>
    <w:rsid w:val="003A2F1A"/>
    <w:rsid w:val="003A48A4"/>
    <w:rsid w:val="003A4C00"/>
    <w:rsid w:val="003A7B56"/>
    <w:rsid w:val="003B0173"/>
    <w:rsid w:val="003B0A53"/>
    <w:rsid w:val="003B14B4"/>
    <w:rsid w:val="003B4904"/>
    <w:rsid w:val="003B6053"/>
    <w:rsid w:val="003B6A99"/>
    <w:rsid w:val="003C2C4D"/>
    <w:rsid w:val="003C2E7F"/>
    <w:rsid w:val="003C32F3"/>
    <w:rsid w:val="003C6C94"/>
    <w:rsid w:val="003D1858"/>
    <w:rsid w:val="003D1DCE"/>
    <w:rsid w:val="003D238C"/>
    <w:rsid w:val="003D38C8"/>
    <w:rsid w:val="003D54D6"/>
    <w:rsid w:val="003D6E6E"/>
    <w:rsid w:val="003E13AE"/>
    <w:rsid w:val="003E20E4"/>
    <w:rsid w:val="003E37E2"/>
    <w:rsid w:val="003E4FB1"/>
    <w:rsid w:val="003E6B7C"/>
    <w:rsid w:val="003E6E30"/>
    <w:rsid w:val="003E71E0"/>
    <w:rsid w:val="003E7EF7"/>
    <w:rsid w:val="003F048A"/>
    <w:rsid w:val="003F0973"/>
    <w:rsid w:val="003F14A5"/>
    <w:rsid w:val="003F20AC"/>
    <w:rsid w:val="003F326F"/>
    <w:rsid w:val="003F494F"/>
    <w:rsid w:val="003F4AB8"/>
    <w:rsid w:val="00401268"/>
    <w:rsid w:val="00401829"/>
    <w:rsid w:val="00401B5A"/>
    <w:rsid w:val="00405BD8"/>
    <w:rsid w:val="0040684B"/>
    <w:rsid w:val="00407673"/>
    <w:rsid w:val="00410647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5265"/>
    <w:rsid w:val="0043755A"/>
    <w:rsid w:val="00437A0C"/>
    <w:rsid w:val="00437E6C"/>
    <w:rsid w:val="004403FA"/>
    <w:rsid w:val="0044118D"/>
    <w:rsid w:val="00442C52"/>
    <w:rsid w:val="0044393A"/>
    <w:rsid w:val="00443BC5"/>
    <w:rsid w:val="004512DB"/>
    <w:rsid w:val="004513FE"/>
    <w:rsid w:val="0045221C"/>
    <w:rsid w:val="004526EF"/>
    <w:rsid w:val="004570E3"/>
    <w:rsid w:val="00460EA4"/>
    <w:rsid w:val="0046709E"/>
    <w:rsid w:val="00467DC4"/>
    <w:rsid w:val="004715B6"/>
    <w:rsid w:val="004718C3"/>
    <w:rsid w:val="00471B8A"/>
    <w:rsid w:val="00472434"/>
    <w:rsid w:val="00472466"/>
    <w:rsid w:val="00472C5F"/>
    <w:rsid w:val="00472ED6"/>
    <w:rsid w:val="00473668"/>
    <w:rsid w:val="004768A7"/>
    <w:rsid w:val="004770CA"/>
    <w:rsid w:val="004809C7"/>
    <w:rsid w:val="00481A67"/>
    <w:rsid w:val="004831A8"/>
    <w:rsid w:val="00486466"/>
    <w:rsid w:val="004903DE"/>
    <w:rsid w:val="00490B34"/>
    <w:rsid w:val="00495C39"/>
    <w:rsid w:val="0049689A"/>
    <w:rsid w:val="004979FE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34F3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D7E6C"/>
    <w:rsid w:val="004E18CC"/>
    <w:rsid w:val="004E4136"/>
    <w:rsid w:val="004E432C"/>
    <w:rsid w:val="004E4640"/>
    <w:rsid w:val="004E594E"/>
    <w:rsid w:val="004E61AE"/>
    <w:rsid w:val="004F0935"/>
    <w:rsid w:val="004F2256"/>
    <w:rsid w:val="004F2D14"/>
    <w:rsid w:val="004F45AD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921"/>
    <w:rsid w:val="00530F3F"/>
    <w:rsid w:val="0053553C"/>
    <w:rsid w:val="005365D4"/>
    <w:rsid w:val="005440E1"/>
    <w:rsid w:val="005459EE"/>
    <w:rsid w:val="00545CEF"/>
    <w:rsid w:val="00546562"/>
    <w:rsid w:val="00546896"/>
    <w:rsid w:val="00546D2A"/>
    <w:rsid w:val="0055038E"/>
    <w:rsid w:val="00551528"/>
    <w:rsid w:val="005515CD"/>
    <w:rsid w:val="00552038"/>
    <w:rsid w:val="0055322E"/>
    <w:rsid w:val="0055577A"/>
    <w:rsid w:val="005609AC"/>
    <w:rsid w:val="0056218B"/>
    <w:rsid w:val="00562F09"/>
    <w:rsid w:val="00564076"/>
    <w:rsid w:val="00567875"/>
    <w:rsid w:val="005678B0"/>
    <w:rsid w:val="00570819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528"/>
    <w:rsid w:val="005E5FE8"/>
    <w:rsid w:val="005E6F28"/>
    <w:rsid w:val="005F02E2"/>
    <w:rsid w:val="005F242D"/>
    <w:rsid w:val="005F3B6E"/>
    <w:rsid w:val="005F73D4"/>
    <w:rsid w:val="006001B8"/>
    <w:rsid w:val="006020F6"/>
    <w:rsid w:val="00604FCE"/>
    <w:rsid w:val="0060525F"/>
    <w:rsid w:val="00606B55"/>
    <w:rsid w:val="00607BB3"/>
    <w:rsid w:val="00610B36"/>
    <w:rsid w:val="00611183"/>
    <w:rsid w:val="00612D9F"/>
    <w:rsid w:val="00616AEE"/>
    <w:rsid w:val="0061708C"/>
    <w:rsid w:val="0062220D"/>
    <w:rsid w:val="006222C4"/>
    <w:rsid w:val="00622379"/>
    <w:rsid w:val="0062449A"/>
    <w:rsid w:val="00624A95"/>
    <w:rsid w:val="006255AE"/>
    <w:rsid w:val="00627035"/>
    <w:rsid w:val="00627834"/>
    <w:rsid w:val="006338AD"/>
    <w:rsid w:val="00634D5A"/>
    <w:rsid w:val="00634F93"/>
    <w:rsid w:val="00635AFC"/>
    <w:rsid w:val="0063620E"/>
    <w:rsid w:val="006370DE"/>
    <w:rsid w:val="00637608"/>
    <w:rsid w:val="00640232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0C9"/>
    <w:rsid w:val="006611FD"/>
    <w:rsid w:val="00663486"/>
    <w:rsid w:val="00663A30"/>
    <w:rsid w:val="00666F97"/>
    <w:rsid w:val="0066799D"/>
    <w:rsid w:val="00670EB3"/>
    <w:rsid w:val="00676079"/>
    <w:rsid w:val="0067711B"/>
    <w:rsid w:val="00680AA8"/>
    <w:rsid w:val="00681967"/>
    <w:rsid w:val="00684E4C"/>
    <w:rsid w:val="00685FD9"/>
    <w:rsid w:val="0068780A"/>
    <w:rsid w:val="00693D36"/>
    <w:rsid w:val="006950DE"/>
    <w:rsid w:val="00695439"/>
    <w:rsid w:val="00697C4D"/>
    <w:rsid w:val="006A4101"/>
    <w:rsid w:val="006A4173"/>
    <w:rsid w:val="006A52A2"/>
    <w:rsid w:val="006A67F2"/>
    <w:rsid w:val="006A6E0C"/>
    <w:rsid w:val="006B1A71"/>
    <w:rsid w:val="006B23F4"/>
    <w:rsid w:val="006B4C00"/>
    <w:rsid w:val="006C4985"/>
    <w:rsid w:val="006C68A7"/>
    <w:rsid w:val="006C79E3"/>
    <w:rsid w:val="006D02C4"/>
    <w:rsid w:val="006D4115"/>
    <w:rsid w:val="006D44B4"/>
    <w:rsid w:val="006D4F69"/>
    <w:rsid w:val="006D5F90"/>
    <w:rsid w:val="006D6738"/>
    <w:rsid w:val="006D7228"/>
    <w:rsid w:val="006D733A"/>
    <w:rsid w:val="006E02AB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3720"/>
    <w:rsid w:val="006F41BF"/>
    <w:rsid w:val="006F4A64"/>
    <w:rsid w:val="006F7633"/>
    <w:rsid w:val="007000DE"/>
    <w:rsid w:val="00702206"/>
    <w:rsid w:val="007032F4"/>
    <w:rsid w:val="00705612"/>
    <w:rsid w:val="0070660A"/>
    <w:rsid w:val="007072FD"/>
    <w:rsid w:val="007079CB"/>
    <w:rsid w:val="007107AC"/>
    <w:rsid w:val="007134E4"/>
    <w:rsid w:val="007149CC"/>
    <w:rsid w:val="00714C10"/>
    <w:rsid w:val="00720B30"/>
    <w:rsid w:val="0072273D"/>
    <w:rsid w:val="007246D8"/>
    <w:rsid w:val="00724AD0"/>
    <w:rsid w:val="0072669C"/>
    <w:rsid w:val="007266B2"/>
    <w:rsid w:val="00726A82"/>
    <w:rsid w:val="00726E64"/>
    <w:rsid w:val="00727040"/>
    <w:rsid w:val="007312B3"/>
    <w:rsid w:val="007316CE"/>
    <w:rsid w:val="00733727"/>
    <w:rsid w:val="00733D09"/>
    <w:rsid w:val="00736D99"/>
    <w:rsid w:val="00737290"/>
    <w:rsid w:val="00741BC4"/>
    <w:rsid w:val="00742431"/>
    <w:rsid w:val="00744301"/>
    <w:rsid w:val="00744F2A"/>
    <w:rsid w:val="00745956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55CD4"/>
    <w:rsid w:val="00760AF7"/>
    <w:rsid w:val="00762ACF"/>
    <w:rsid w:val="007633AD"/>
    <w:rsid w:val="00763D7F"/>
    <w:rsid w:val="00764849"/>
    <w:rsid w:val="00765069"/>
    <w:rsid w:val="00765ACE"/>
    <w:rsid w:val="0076672F"/>
    <w:rsid w:val="00767003"/>
    <w:rsid w:val="00770BE5"/>
    <w:rsid w:val="00771335"/>
    <w:rsid w:val="00773272"/>
    <w:rsid w:val="00774276"/>
    <w:rsid w:val="00774AFB"/>
    <w:rsid w:val="0077730F"/>
    <w:rsid w:val="007776B1"/>
    <w:rsid w:val="00780A2F"/>
    <w:rsid w:val="00782FC6"/>
    <w:rsid w:val="00784169"/>
    <w:rsid w:val="00786A02"/>
    <w:rsid w:val="00790823"/>
    <w:rsid w:val="00791E56"/>
    <w:rsid w:val="00791F40"/>
    <w:rsid w:val="007940EE"/>
    <w:rsid w:val="00796F81"/>
    <w:rsid w:val="007A668D"/>
    <w:rsid w:val="007B5D8B"/>
    <w:rsid w:val="007B6DE1"/>
    <w:rsid w:val="007B7190"/>
    <w:rsid w:val="007B774B"/>
    <w:rsid w:val="007B7985"/>
    <w:rsid w:val="007B7E6B"/>
    <w:rsid w:val="007C3497"/>
    <w:rsid w:val="007C4A80"/>
    <w:rsid w:val="007C4DF9"/>
    <w:rsid w:val="007C561E"/>
    <w:rsid w:val="007C624C"/>
    <w:rsid w:val="007C78F8"/>
    <w:rsid w:val="007D22BD"/>
    <w:rsid w:val="007D2569"/>
    <w:rsid w:val="007D2D46"/>
    <w:rsid w:val="007D6B68"/>
    <w:rsid w:val="007D6DE5"/>
    <w:rsid w:val="007E14A8"/>
    <w:rsid w:val="007E17F3"/>
    <w:rsid w:val="007E3CEF"/>
    <w:rsid w:val="007E6AB3"/>
    <w:rsid w:val="007E6DDD"/>
    <w:rsid w:val="007E72FE"/>
    <w:rsid w:val="007F0E68"/>
    <w:rsid w:val="007F1069"/>
    <w:rsid w:val="007F27CE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598A"/>
    <w:rsid w:val="00806705"/>
    <w:rsid w:val="00806D76"/>
    <w:rsid w:val="00807A69"/>
    <w:rsid w:val="0081473E"/>
    <w:rsid w:val="00816109"/>
    <w:rsid w:val="008217DB"/>
    <w:rsid w:val="00826B6D"/>
    <w:rsid w:val="00833955"/>
    <w:rsid w:val="00833D57"/>
    <w:rsid w:val="00833F4C"/>
    <w:rsid w:val="008345EC"/>
    <w:rsid w:val="008369C2"/>
    <w:rsid w:val="0083798F"/>
    <w:rsid w:val="00842E2E"/>
    <w:rsid w:val="00842E5F"/>
    <w:rsid w:val="0084480F"/>
    <w:rsid w:val="008459AB"/>
    <w:rsid w:val="00845D03"/>
    <w:rsid w:val="008474E0"/>
    <w:rsid w:val="00855519"/>
    <w:rsid w:val="00856040"/>
    <w:rsid w:val="00856273"/>
    <w:rsid w:val="008568E7"/>
    <w:rsid w:val="00857512"/>
    <w:rsid w:val="00861635"/>
    <w:rsid w:val="00865B27"/>
    <w:rsid w:val="00866729"/>
    <w:rsid w:val="00867C4B"/>
    <w:rsid w:val="0087016B"/>
    <w:rsid w:val="00873D88"/>
    <w:rsid w:val="00874643"/>
    <w:rsid w:val="0087737F"/>
    <w:rsid w:val="00880D7F"/>
    <w:rsid w:val="0088229F"/>
    <w:rsid w:val="00882EBE"/>
    <w:rsid w:val="008870B6"/>
    <w:rsid w:val="00890340"/>
    <w:rsid w:val="00892471"/>
    <w:rsid w:val="00892E36"/>
    <w:rsid w:val="00893063"/>
    <w:rsid w:val="00893515"/>
    <w:rsid w:val="008961B4"/>
    <w:rsid w:val="0089638A"/>
    <w:rsid w:val="00896CC7"/>
    <w:rsid w:val="00897BF7"/>
    <w:rsid w:val="008A0784"/>
    <w:rsid w:val="008A0BAF"/>
    <w:rsid w:val="008A1153"/>
    <w:rsid w:val="008A73EF"/>
    <w:rsid w:val="008B44EA"/>
    <w:rsid w:val="008C1D3A"/>
    <w:rsid w:val="008C570E"/>
    <w:rsid w:val="008C5A79"/>
    <w:rsid w:val="008C7A63"/>
    <w:rsid w:val="008D2CED"/>
    <w:rsid w:val="008D2F9B"/>
    <w:rsid w:val="008D642D"/>
    <w:rsid w:val="008E1124"/>
    <w:rsid w:val="008E1B20"/>
    <w:rsid w:val="008E1D0B"/>
    <w:rsid w:val="008E2743"/>
    <w:rsid w:val="008E6694"/>
    <w:rsid w:val="008F08C7"/>
    <w:rsid w:val="008F24B1"/>
    <w:rsid w:val="008F2A0B"/>
    <w:rsid w:val="008F2A19"/>
    <w:rsid w:val="008F33E0"/>
    <w:rsid w:val="008F341C"/>
    <w:rsid w:val="008F3AB9"/>
    <w:rsid w:val="008F52D0"/>
    <w:rsid w:val="008F53ED"/>
    <w:rsid w:val="009016D1"/>
    <w:rsid w:val="00901F4E"/>
    <w:rsid w:val="00902A2D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7A4"/>
    <w:rsid w:val="00936BC9"/>
    <w:rsid w:val="009401F5"/>
    <w:rsid w:val="009409A0"/>
    <w:rsid w:val="00940FAC"/>
    <w:rsid w:val="00941744"/>
    <w:rsid w:val="00943548"/>
    <w:rsid w:val="00944A85"/>
    <w:rsid w:val="00945842"/>
    <w:rsid w:val="009474D1"/>
    <w:rsid w:val="00947D69"/>
    <w:rsid w:val="009526DF"/>
    <w:rsid w:val="00952FE5"/>
    <w:rsid w:val="009535D9"/>
    <w:rsid w:val="009556B1"/>
    <w:rsid w:val="00956A13"/>
    <w:rsid w:val="00957881"/>
    <w:rsid w:val="00960846"/>
    <w:rsid w:val="009651FF"/>
    <w:rsid w:val="00966E01"/>
    <w:rsid w:val="00970E9A"/>
    <w:rsid w:val="009725F1"/>
    <w:rsid w:val="00972AA4"/>
    <w:rsid w:val="00972F0B"/>
    <w:rsid w:val="0097467F"/>
    <w:rsid w:val="00976039"/>
    <w:rsid w:val="009811A6"/>
    <w:rsid w:val="009835FA"/>
    <w:rsid w:val="00991ED8"/>
    <w:rsid w:val="0099239C"/>
    <w:rsid w:val="009925D0"/>
    <w:rsid w:val="009950BB"/>
    <w:rsid w:val="009A013D"/>
    <w:rsid w:val="009A09DF"/>
    <w:rsid w:val="009A608C"/>
    <w:rsid w:val="009A74D5"/>
    <w:rsid w:val="009B3A99"/>
    <w:rsid w:val="009B4FE5"/>
    <w:rsid w:val="009B5611"/>
    <w:rsid w:val="009B5B21"/>
    <w:rsid w:val="009B5DE8"/>
    <w:rsid w:val="009B6EE9"/>
    <w:rsid w:val="009C04FD"/>
    <w:rsid w:val="009C28B9"/>
    <w:rsid w:val="009C3F94"/>
    <w:rsid w:val="009C40A6"/>
    <w:rsid w:val="009C5CD1"/>
    <w:rsid w:val="009C6129"/>
    <w:rsid w:val="009C67EA"/>
    <w:rsid w:val="009C6AF9"/>
    <w:rsid w:val="009D0710"/>
    <w:rsid w:val="009D1530"/>
    <w:rsid w:val="009D1F36"/>
    <w:rsid w:val="009D25FE"/>
    <w:rsid w:val="009D367A"/>
    <w:rsid w:val="009D7A66"/>
    <w:rsid w:val="009D7CC2"/>
    <w:rsid w:val="009E213E"/>
    <w:rsid w:val="009E21C8"/>
    <w:rsid w:val="009E2744"/>
    <w:rsid w:val="009E36E7"/>
    <w:rsid w:val="009E3C57"/>
    <w:rsid w:val="009E474B"/>
    <w:rsid w:val="009E6005"/>
    <w:rsid w:val="009E67BB"/>
    <w:rsid w:val="009E7A3E"/>
    <w:rsid w:val="009F1B94"/>
    <w:rsid w:val="009F2F14"/>
    <w:rsid w:val="009F36ED"/>
    <w:rsid w:val="009F41A8"/>
    <w:rsid w:val="009F5C0A"/>
    <w:rsid w:val="009F61DB"/>
    <w:rsid w:val="009F654B"/>
    <w:rsid w:val="00A00332"/>
    <w:rsid w:val="00A00BEC"/>
    <w:rsid w:val="00A01128"/>
    <w:rsid w:val="00A01B08"/>
    <w:rsid w:val="00A0447E"/>
    <w:rsid w:val="00A060F1"/>
    <w:rsid w:val="00A06420"/>
    <w:rsid w:val="00A11BD4"/>
    <w:rsid w:val="00A12840"/>
    <w:rsid w:val="00A13121"/>
    <w:rsid w:val="00A1357D"/>
    <w:rsid w:val="00A1528F"/>
    <w:rsid w:val="00A157AA"/>
    <w:rsid w:val="00A1616A"/>
    <w:rsid w:val="00A17D3A"/>
    <w:rsid w:val="00A2348B"/>
    <w:rsid w:val="00A2488A"/>
    <w:rsid w:val="00A24E4A"/>
    <w:rsid w:val="00A32237"/>
    <w:rsid w:val="00A32368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66CCC"/>
    <w:rsid w:val="00A70A16"/>
    <w:rsid w:val="00A741BC"/>
    <w:rsid w:val="00A75399"/>
    <w:rsid w:val="00A76C1C"/>
    <w:rsid w:val="00A8082A"/>
    <w:rsid w:val="00A833F2"/>
    <w:rsid w:val="00A85AA0"/>
    <w:rsid w:val="00A90073"/>
    <w:rsid w:val="00A909E0"/>
    <w:rsid w:val="00A913D2"/>
    <w:rsid w:val="00A92AE5"/>
    <w:rsid w:val="00A9377A"/>
    <w:rsid w:val="00A94567"/>
    <w:rsid w:val="00A947CD"/>
    <w:rsid w:val="00A94C59"/>
    <w:rsid w:val="00A96263"/>
    <w:rsid w:val="00A96B98"/>
    <w:rsid w:val="00A971A4"/>
    <w:rsid w:val="00A97929"/>
    <w:rsid w:val="00AA050C"/>
    <w:rsid w:val="00AA08C5"/>
    <w:rsid w:val="00AA120F"/>
    <w:rsid w:val="00AA1731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49A"/>
    <w:rsid w:val="00AB3AB6"/>
    <w:rsid w:val="00AC071D"/>
    <w:rsid w:val="00AC4986"/>
    <w:rsid w:val="00AC6481"/>
    <w:rsid w:val="00AD20E4"/>
    <w:rsid w:val="00AD56D8"/>
    <w:rsid w:val="00AD64AB"/>
    <w:rsid w:val="00AD7038"/>
    <w:rsid w:val="00AE0934"/>
    <w:rsid w:val="00AE264C"/>
    <w:rsid w:val="00AE2A3E"/>
    <w:rsid w:val="00AE66E2"/>
    <w:rsid w:val="00AE6F92"/>
    <w:rsid w:val="00AE73BF"/>
    <w:rsid w:val="00AE7B69"/>
    <w:rsid w:val="00AE7C7C"/>
    <w:rsid w:val="00AF0F62"/>
    <w:rsid w:val="00AF13C1"/>
    <w:rsid w:val="00AF14BF"/>
    <w:rsid w:val="00AF3A09"/>
    <w:rsid w:val="00AF4B2A"/>
    <w:rsid w:val="00AF5684"/>
    <w:rsid w:val="00AF7CEC"/>
    <w:rsid w:val="00B00A99"/>
    <w:rsid w:val="00B01425"/>
    <w:rsid w:val="00B02D28"/>
    <w:rsid w:val="00B0416F"/>
    <w:rsid w:val="00B0564A"/>
    <w:rsid w:val="00B069C2"/>
    <w:rsid w:val="00B1055F"/>
    <w:rsid w:val="00B11156"/>
    <w:rsid w:val="00B11224"/>
    <w:rsid w:val="00B11F05"/>
    <w:rsid w:val="00B12860"/>
    <w:rsid w:val="00B14CB3"/>
    <w:rsid w:val="00B158FA"/>
    <w:rsid w:val="00B16A25"/>
    <w:rsid w:val="00B17BB3"/>
    <w:rsid w:val="00B21B20"/>
    <w:rsid w:val="00B22B9A"/>
    <w:rsid w:val="00B22C27"/>
    <w:rsid w:val="00B264A2"/>
    <w:rsid w:val="00B26DF0"/>
    <w:rsid w:val="00B30090"/>
    <w:rsid w:val="00B30635"/>
    <w:rsid w:val="00B31AE4"/>
    <w:rsid w:val="00B31D53"/>
    <w:rsid w:val="00B368B6"/>
    <w:rsid w:val="00B377D2"/>
    <w:rsid w:val="00B431A3"/>
    <w:rsid w:val="00B43479"/>
    <w:rsid w:val="00B45690"/>
    <w:rsid w:val="00B50654"/>
    <w:rsid w:val="00B5479A"/>
    <w:rsid w:val="00B577A3"/>
    <w:rsid w:val="00B60D34"/>
    <w:rsid w:val="00B621DA"/>
    <w:rsid w:val="00B62E04"/>
    <w:rsid w:val="00B63F29"/>
    <w:rsid w:val="00B6786A"/>
    <w:rsid w:val="00B67F92"/>
    <w:rsid w:val="00B72336"/>
    <w:rsid w:val="00B7419C"/>
    <w:rsid w:val="00B761D1"/>
    <w:rsid w:val="00B771A3"/>
    <w:rsid w:val="00B777B4"/>
    <w:rsid w:val="00B80351"/>
    <w:rsid w:val="00B81808"/>
    <w:rsid w:val="00B8196F"/>
    <w:rsid w:val="00B83868"/>
    <w:rsid w:val="00B91671"/>
    <w:rsid w:val="00B9226D"/>
    <w:rsid w:val="00B93147"/>
    <w:rsid w:val="00B94251"/>
    <w:rsid w:val="00B946F6"/>
    <w:rsid w:val="00B9495E"/>
    <w:rsid w:val="00BA0501"/>
    <w:rsid w:val="00BA47F4"/>
    <w:rsid w:val="00BA4A25"/>
    <w:rsid w:val="00BA5439"/>
    <w:rsid w:val="00BA62E2"/>
    <w:rsid w:val="00BA63F3"/>
    <w:rsid w:val="00BB1B6E"/>
    <w:rsid w:val="00BB1F3C"/>
    <w:rsid w:val="00BB2258"/>
    <w:rsid w:val="00BB22D4"/>
    <w:rsid w:val="00BB2D69"/>
    <w:rsid w:val="00BB3AC2"/>
    <w:rsid w:val="00BC087E"/>
    <w:rsid w:val="00BC11B3"/>
    <w:rsid w:val="00BC141E"/>
    <w:rsid w:val="00BC18BD"/>
    <w:rsid w:val="00BC1B53"/>
    <w:rsid w:val="00BC3544"/>
    <w:rsid w:val="00BC428E"/>
    <w:rsid w:val="00BC47DA"/>
    <w:rsid w:val="00BC59BF"/>
    <w:rsid w:val="00BC6B97"/>
    <w:rsid w:val="00BC6EAB"/>
    <w:rsid w:val="00BC72D2"/>
    <w:rsid w:val="00BD20F4"/>
    <w:rsid w:val="00BD269B"/>
    <w:rsid w:val="00BD4D08"/>
    <w:rsid w:val="00BD5B18"/>
    <w:rsid w:val="00BD77EE"/>
    <w:rsid w:val="00BD78C6"/>
    <w:rsid w:val="00BE03B6"/>
    <w:rsid w:val="00BE043F"/>
    <w:rsid w:val="00BE1DA6"/>
    <w:rsid w:val="00BE3A7B"/>
    <w:rsid w:val="00BE50F7"/>
    <w:rsid w:val="00BE5800"/>
    <w:rsid w:val="00BE65F3"/>
    <w:rsid w:val="00BE7B9C"/>
    <w:rsid w:val="00BF58F8"/>
    <w:rsid w:val="00C017CA"/>
    <w:rsid w:val="00C02056"/>
    <w:rsid w:val="00C03506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6BD3"/>
    <w:rsid w:val="00C2729F"/>
    <w:rsid w:val="00C30489"/>
    <w:rsid w:val="00C31428"/>
    <w:rsid w:val="00C34940"/>
    <w:rsid w:val="00C364B6"/>
    <w:rsid w:val="00C365BF"/>
    <w:rsid w:val="00C36E5D"/>
    <w:rsid w:val="00C40196"/>
    <w:rsid w:val="00C43BB2"/>
    <w:rsid w:val="00C43D2E"/>
    <w:rsid w:val="00C44218"/>
    <w:rsid w:val="00C44A19"/>
    <w:rsid w:val="00C4508A"/>
    <w:rsid w:val="00C5009E"/>
    <w:rsid w:val="00C5099B"/>
    <w:rsid w:val="00C51165"/>
    <w:rsid w:val="00C51263"/>
    <w:rsid w:val="00C521BE"/>
    <w:rsid w:val="00C54D35"/>
    <w:rsid w:val="00C60DF5"/>
    <w:rsid w:val="00C614C6"/>
    <w:rsid w:val="00C6462B"/>
    <w:rsid w:val="00C667A5"/>
    <w:rsid w:val="00C67C6B"/>
    <w:rsid w:val="00C72E8F"/>
    <w:rsid w:val="00C82D27"/>
    <w:rsid w:val="00C8526B"/>
    <w:rsid w:val="00C86240"/>
    <w:rsid w:val="00C94F86"/>
    <w:rsid w:val="00C952FF"/>
    <w:rsid w:val="00C9531F"/>
    <w:rsid w:val="00C95F8F"/>
    <w:rsid w:val="00C96B90"/>
    <w:rsid w:val="00CA0493"/>
    <w:rsid w:val="00CA11A5"/>
    <w:rsid w:val="00CA15C5"/>
    <w:rsid w:val="00CA1805"/>
    <w:rsid w:val="00CA1832"/>
    <w:rsid w:val="00CA1DF7"/>
    <w:rsid w:val="00CA294F"/>
    <w:rsid w:val="00CA3006"/>
    <w:rsid w:val="00CA5648"/>
    <w:rsid w:val="00CA6057"/>
    <w:rsid w:val="00CA6BC3"/>
    <w:rsid w:val="00CA6DA1"/>
    <w:rsid w:val="00CA6F57"/>
    <w:rsid w:val="00CA78E7"/>
    <w:rsid w:val="00CB08B1"/>
    <w:rsid w:val="00CB5EF2"/>
    <w:rsid w:val="00CC0F4B"/>
    <w:rsid w:val="00CC279C"/>
    <w:rsid w:val="00CC30BC"/>
    <w:rsid w:val="00CC4EFD"/>
    <w:rsid w:val="00CC5AD9"/>
    <w:rsid w:val="00CC5D8E"/>
    <w:rsid w:val="00CC6AD8"/>
    <w:rsid w:val="00CC7670"/>
    <w:rsid w:val="00CD10E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5544"/>
    <w:rsid w:val="00CF7341"/>
    <w:rsid w:val="00CF763E"/>
    <w:rsid w:val="00D02AB4"/>
    <w:rsid w:val="00D044BC"/>
    <w:rsid w:val="00D07AB1"/>
    <w:rsid w:val="00D103D5"/>
    <w:rsid w:val="00D1214C"/>
    <w:rsid w:val="00D15AB4"/>
    <w:rsid w:val="00D16C20"/>
    <w:rsid w:val="00D17247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4731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1B6"/>
    <w:rsid w:val="00D654E0"/>
    <w:rsid w:val="00D67CD9"/>
    <w:rsid w:val="00D67E93"/>
    <w:rsid w:val="00D70A48"/>
    <w:rsid w:val="00D71A8B"/>
    <w:rsid w:val="00D721E9"/>
    <w:rsid w:val="00D72A38"/>
    <w:rsid w:val="00D74887"/>
    <w:rsid w:val="00D7625D"/>
    <w:rsid w:val="00D776C3"/>
    <w:rsid w:val="00D7772C"/>
    <w:rsid w:val="00D80875"/>
    <w:rsid w:val="00D8222D"/>
    <w:rsid w:val="00D82F5F"/>
    <w:rsid w:val="00D84AFB"/>
    <w:rsid w:val="00D84ECD"/>
    <w:rsid w:val="00D86506"/>
    <w:rsid w:val="00D873FC"/>
    <w:rsid w:val="00D93068"/>
    <w:rsid w:val="00D932B5"/>
    <w:rsid w:val="00D951B5"/>
    <w:rsid w:val="00D95E73"/>
    <w:rsid w:val="00D97052"/>
    <w:rsid w:val="00DA044D"/>
    <w:rsid w:val="00DA1732"/>
    <w:rsid w:val="00DA17A7"/>
    <w:rsid w:val="00DA2B05"/>
    <w:rsid w:val="00DA3B7D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19A4"/>
    <w:rsid w:val="00DC27EB"/>
    <w:rsid w:val="00DC6A9A"/>
    <w:rsid w:val="00DD1F04"/>
    <w:rsid w:val="00DD2BAC"/>
    <w:rsid w:val="00DD32C1"/>
    <w:rsid w:val="00DD32E4"/>
    <w:rsid w:val="00DD414D"/>
    <w:rsid w:val="00DD4791"/>
    <w:rsid w:val="00DD4A4F"/>
    <w:rsid w:val="00DD4B7C"/>
    <w:rsid w:val="00DD5B25"/>
    <w:rsid w:val="00DD61CF"/>
    <w:rsid w:val="00DD61DC"/>
    <w:rsid w:val="00DE0166"/>
    <w:rsid w:val="00DE105F"/>
    <w:rsid w:val="00DE29BE"/>
    <w:rsid w:val="00DE3B43"/>
    <w:rsid w:val="00DE4494"/>
    <w:rsid w:val="00DE6856"/>
    <w:rsid w:val="00DE6886"/>
    <w:rsid w:val="00DE6CAA"/>
    <w:rsid w:val="00DE6ED0"/>
    <w:rsid w:val="00DF1258"/>
    <w:rsid w:val="00DF1B43"/>
    <w:rsid w:val="00DF1CCF"/>
    <w:rsid w:val="00DF3BC3"/>
    <w:rsid w:val="00DF3D7B"/>
    <w:rsid w:val="00DF4339"/>
    <w:rsid w:val="00DF6FA6"/>
    <w:rsid w:val="00DF7468"/>
    <w:rsid w:val="00DF7736"/>
    <w:rsid w:val="00E023D6"/>
    <w:rsid w:val="00E02A2C"/>
    <w:rsid w:val="00E03A51"/>
    <w:rsid w:val="00E03DEE"/>
    <w:rsid w:val="00E045D3"/>
    <w:rsid w:val="00E101C1"/>
    <w:rsid w:val="00E10EA3"/>
    <w:rsid w:val="00E11ED3"/>
    <w:rsid w:val="00E146B5"/>
    <w:rsid w:val="00E149E3"/>
    <w:rsid w:val="00E14C24"/>
    <w:rsid w:val="00E158C0"/>
    <w:rsid w:val="00E21537"/>
    <w:rsid w:val="00E226DA"/>
    <w:rsid w:val="00E23E33"/>
    <w:rsid w:val="00E2540F"/>
    <w:rsid w:val="00E27989"/>
    <w:rsid w:val="00E321D2"/>
    <w:rsid w:val="00E34E31"/>
    <w:rsid w:val="00E42560"/>
    <w:rsid w:val="00E42657"/>
    <w:rsid w:val="00E43C0F"/>
    <w:rsid w:val="00E45962"/>
    <w:rsid w:val="00E46A74"/>
    <w:rsid w:val="00E46C9B"/>
    <w:rsid w:val="00E47AC5"/>
    <w:rsid w:val="00E5027F"/>
    <w:rsid w:val="00E5105E"/>
    <w:rsid w:val="00E54EC5"/>
    <w:rsid w:val="00E56A99"/>
    <w:rsid w:val="00E60E16"/>
    <w:rsid w:val="00E60F0B"/>
    <w:rsid w:val="00E61592"/>
    <w:rsid w:val="00E63BA5"/>
    <w:rsid w:val="00E6630C"/>
    <w:rsid w:val="00E679F2"/>
    <w:rsid w:val="00E67F07"/>
    <w:rsid w:val="00E70B6A"/>
    <w:rsid w:val="00E71FF7"/>
    <w:rsid w:val="00E7202F"/>
    <w:rsid w:val="00E72F80"/>
    <w:rsid w:val="00E75F1A"/>
    <w:rsid w:val="00E76255"/>
    <w:rsid w:val="00E7764B"/>
    <w:rsid w:val="00E8009D"/>
    <w:rsid w:val="00E86E5C"/>
    <w:rsid w:val="00E86FD1"/>
    <w:rsid w:val="00E90587"/>
    <w:rsid w:val="00E91E14"/>
    <w:rsid w:val="00E93F62"/>
    <w:rsid w:val="00E95BE5"/>
    <w:rsid w:val="00E96B66"/>
    <w:rsid w:val="00EA0162"/>
    <w:rsid w:val="00EA4831"/>
    <w:rsid w:val="00EA7294"/>
    <w:rsid w:val="00EB5387"/>
    <w:rsid w:val="00EB6F42"/>
    <w:rsid w:val="00EC20FB"/>
    <w:rsid w:val="00EC7798"/>
    <w:rsid w:val="00EC7CAE"/>
    <w:rsid w:val="00ED0788"/>
    <w:rsid w:val="00ED1AC8"/>
    <w:rsid w:val="00ED1D56"/>
    <w:rsid w:val="00ED1D5C"/>
    <w:rsid w:val="00ED35D8"/>
    <w:rsid w:val="00ED4327"/>
    <w:rsid w:val="00ED45E5"/>
    <w:rsid w:val="00ED4F27"/>
    <w:rsid w:val="00ED5BF6"/>
    <w:rsid w:val="00ED6C14"/>
    <w:rsid w:val="00ED6FF1"/>
    <w:rsid w:val="00ED75A2"/>
    <w:rsid w:val="00ED7A5C"/>
    <w:rsid w:val="00ED7D56"/>
    <w:rsid w:val="00EE39D6"/>
    <w:rsid w:val="00EF25D8"/>
    <w:rsid w:val="00EF27C9"/>
    <w:rsid w:val="00EF3AA7"/>
    <w:rsid w:val="00EF643F"/>
    <w:rsid w:val="00EF7077"/>
    <w:rsid w:val="00EF7538"/>
    <w:rsid w:val="00EF76DE"/>
    <w:rsid w:val="00F02355"/>
    <w:rsid w:val="00F0310A"/>
    <w:rsid w:val="00F03D6A"/>
    <w:rsid w:val="00F06197"/>
    <w:rsid w:val="00F07B47"/>
    <w:rsid w:val="00F1151F"/>
    <w:rsid w:val="00F12135"/>
    <w:rsid w:val="00F13988"/>
    <w:rsid w:val="00F145F0"/>
    <w:rsid w:val="00F14B1F"/>
    <w:rsid w:val="00F15B12"/>
    <w:rsid w:val="00F16068"/>
    <w:rsid w:val="00F16816"/>
    <w:rsid w:val="00F16E3C"/>
    <w:rsid w:val="00F17337"/>
    <w:rsid w:val="00F20D74"/>
    <w:rsid w:val="00F27FC0"/>
    <w:rsid w:val="00F30554"/>
    <w:rsid w:val="00F30E84"/>
    <w:rsid w:val="00F31322"/>
    <w:rsid w:val="00F314AC"/>
    <w:rsid w:val="00F3186A"/>
    <w:rsid w:val="00F32333"/>
    <w:rsid w:val="00F34391"/>
    <w:rsid w:val="00F3546F"/>
    <w:rsid w:val="00F3664C"/>
    <w:rsid w:val="00F36F04"/>
    <w:rsid w:val="00F378C3"/>
    <w:rsid w:val="00F402C1"/>
    <w:rsid w:val="00F40DBB"/>
    <w:rsid w:val="00F437AD"/>
    <w:rsid w:val="00F44B18"/>
    <w:rsid w:val="00F47F95"/>
    <w:rsid w:val="00F53132"/>
    <w:rsid w:val="00F60D81"/>
    <w:rsid w:val="00F618A3"/>
    <w:rsid w:val="00F6301B"/>
    <w:rsid w:val="00F63AFB"/>
    <w:rsid w:val="00F642A0"/>
    <w:rsid w:val="00F6541C"/>
    <w:rsid w:val="00F65A23"/>
    <w:rsid w:val="00F65F02"/>
    <w:rsid w:val="00F67745"/>
    <w:rsid w:val="00F7184E"/>
    <w:rsid w:val="00F72B9A"/>
    <w:rsid w:val="00F7370A"/>
    <w:rsid w:val="00F73A35"/>
    <w:rsid w:val="00F7512E"/>
    <w:rsid w:val="00F767A8"/>
    <w:rsid w:val="00F811F1"/>
    <w:rsid w:val="00F81613"/>
    <w:rsid w:val="00F863C6"/>
    <w:rsid w:val="00F921A8"/>
    <w:rsid w:val="00F94C6E"/>
    <w:rsid w:val="00F9549F"/>
    <w:rsid w:val="00F96CE9"/>
    <w:rsid w:val="00FA2766"/>
    <w:rsid w:val="00FA3F8D"/>
    <w:rsid w:val="00FA4A7F"/>
    <w:rsid w:val="00FA5FFB"/>
    <w:rsid w:val="00FB06ED"/>
    <w:rsid w:val="00FB12DE"/>
    <w:rsid w:val="00FB20D7"/>
    <w:rsid w:val="00FB49E1"/>
    <w:rsid w:val="00FB5E94"/>
    <w:rsid w:val="00FC0417"/>
    <w:rsid w:val="00FC1F60"/>
    <w:rsid w:val="00FC28C0"/>
    <w:rsid w:val="00FC7F8E"/>
    <w:rsid w:val="00FD08EE"/>
    <w:rsid w:val="00FD2EB8"/>
    <w:rsid w:val="00FD5F50"/>
    <w:rsid w:val="00FD60E5"/>
    <w:rsid w:val="00FD6142"/>
    <w:rsid w:val="00FD6F95"/>
    <w:rsid w:val="00FD72DE"/>
    <w:rsid w:val="00FE02A3"/>
    <w:rsid w:val="00FE0ADD"/>
    <w:rsid w:val="00FE5E7B"/>
    <w:rsid w:val="00FE6120"/>
    <w:rsid w:val="00FE7F9B"/>
    <w:rsid w:val="00FF1983"/>
    <w:rsid w:val="00FF47DE"/>
    <w:rsid w:val="00FF5071"/>
    <w:rsid w:val="00FF5921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1F2F1"/>
  <w15:docId w15:val="{609CDB08-EA9F-483D-AC0B-2F0A76A5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A6F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A6F57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9C40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Заголовок1"/>
    <w:basedOn w:val="a"/>
    <w:next w:val="ad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"/>
    <w:next w:val="ad"/>
    <w:link w:val="af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">
    <w:name w:val="Подзаголовок Знак"/>
    <w:link w:val="ae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d">
    <w:name w:val="Body Text"/>
    <w:basedOn w:val="a"/>
    <w:link w:val="af0"/>
    <w:unhideWhenUsed/>
    <w:rsid w:val="00F642A0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link w:val="ad"/>
    <w:rsid w:val="00F642A0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2">
    <w:name w:val="Hyperlink"/>
    <w:uiPriority w:val="99"/>
    <w:rsid w:val="00A96263"/>
    <w:rPr>
      <w:color w:val="0000FF"/>
      <w:u w:val="single"/>
    </w:rPr>
  </w:style>
  <w:style w:type="table" w:styleId="af3">
    <w:name w:val="Table Grid"/>
    <w:basedOn w:val="a1"/>
    <w:uiPriority w:val="3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F0E6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0E68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7F0E6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A6F5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A6F57"/>
    <w:rPr>
      <w:rFonts w:ascii="Times New Roman" w:eastAsia="Times New Roman" w:hAnsi="Times New Roman"/>
      <w:b/>
      <w:sz w:val="44"/>
      <w:lang w:eastAsia="ar-SA"/>
    </w:rPr>
  </w:style>
  <w:style w:type="character" w:customStyle="1" w:styleId="Absatz-Standardschriftart">
    <w:name w:val="Absatz-Standardschriftart"/>
    <w:rsid w:val="00CA6F57"/>
  </w:style>
  <w:style w:type="character" w:customStyle="1" w:styleId="WW-Absatz-Standardschriftart">
    <w:name w:val="WW-Absatz-Standardschriftart"/>
    <w:rsid w:val="00CA6F57"/>
  </w:style>
  <w:style w:type="character" w:customStyle="1" w:styleId="WW-Absatz-Standardschriftart1">
    <w:name w:val="WW-Absatz-Standardschriftart1"/>
    <w:rsid w:val="00CA6F57"/>
  </w:style>
  <w:style w:type="character" w:customStyle="1" w:styleId="WW-Absatz-Standardschriftart11">
    <w:name w:val="WW-Absatz-Standardschriftart11"/>
    <w:rsid w:val="00CA6F57"/>
  </w:style>
  <w:style w:type="character" w:customStyle="1" w:styleId="WW-Absatz-Standardschriftart111">
    <w:name w:val="WW-Absatz-Standardschriftart111"/>
    <w:rsid w:val="00CA6F57"/>
  </w:style>
  <w:style w:type="character" w:customStyle="1" w:styleId="WW-Absatz-Standardschriftart1111">
    <w:name w:val="WW-Absatz-Standardschriftart1111"/>
    <w:rsid w:val="00CA6F57"/>
  </w:style>
  <w:style w:type="character" w:customStyle="1" w:styleId="WW-Absatz-Standardschriftart11111">
    <w:name w:val="WW-Absatz-Standardschriftart11111"/>
    <w:rsid w:val="00CA6F57"/>
  </w:style>
  <w:style w:type="character" w:customStyle="1" w:styleId="WW-Absatz-Standardschriftart111111">
    <w:name w:val="WW-Absatz-Standardschriftart111111"/>
    <w:rsid w:val="00CA6F57"/>
  </w:style>
  <w:style w:type="character" w:customStyle="1" w:styleId="WW-Absatz-Standardschriftart1111111">
    <w:name w:val="WW-Absatz-Standardschriftart1111111"/>
    <w:rsid w:val="00CA6F57"/>
  </w:style>
  <w:style w:type="character" w:customStyle="1" w:styleId="WW-Absatz-Standardschriftart11111111">
    <w:name w:val="WW-Absatz-Standardschriftart11111111"/>
    <w:rsid w:val="00CA6F57"/>
  </w:style>
  <w:style w:type="character" w:customStyle="1" w:styleId="WW-Absatz-Standardschriftart111111111">
    <w:name w:val="WW-Absatz-Standardschriftart111111111"/>
    <w:rsid w:val="00CA6F57"/>
  </w:style>
  <w:style w:type="character" w:customStyle="1" w:styleId="WW-Absatz-Standardschriftart1111111111">
    <w:name w:val="WW-Absatz-Standardschriftart1111111111"/>
    <w:rsid w:val="00CA6F57"/>
  </w:style>
  <w:style w:type="character" w:customStyle="1" w:styleId="24">
    <w:name w:val="Основной шрифт абзаца2"/>
    <w:rsid w:val="00CA6F57"/>
  </w:style>
  <w:style w:type="character" w:customStyle="1" w:styleId="12">
    <w:name w:val="Основной шрифт абзаца1"/>
    <w:rsid w:val="00CA6F57"/>
  </w:style>
  <w:style w:type="paragraph" w:styleId="af8">
    <w:name w:val="List"/>
    <w:basedOn w:val="ad"/>
    <w:rsid w:val="00CA6F5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lang w:eastAsia="ar-SA"/>
    </w:rPr>
  </w:style>
  <w:style w:type="paragraph" w:customStyle="1" w:styleId="25">
    <w:name w:val="Название2"/>
    <w:basedOn w:val="a"/>
    <w:rsid w:val="00CA6F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CA6F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32"/>
      <w:szCs w:val="20"/>
      <w:lang w:eastAsia="ar-SA"/>
    </w:rPr>
  </w:style>
  <w:style w:type="paragraph" w:customStyle="1" w:styleId="13">
    <w:name w:val="Название1"/>
    <w:basedOn w:val="a"/>
    <w:rsid w:val="00CA6F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A6F5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CA6F5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CA6F5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afa">
    <w:name w:val="Заголовок таблицы"/>
    <w:basedOn w:val="af9"/>
    <w:rsid w:val="00CA6F57"/>
    <w:pPr>
      <w:jc w:val="center"/>
    </w:pPr>
    <w:rPr>
      <w:b/>
      <w:bCs/>
    </w:rPr>
  </w:style>
  <w:style w:type="paragraph" w:customStyle="1" w:styleId="ConsPlusTitle">
    <w:name w:val="ConsPlusTitle"/>
    <w:rsid w:val="00CA6F5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CA6F5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DocList">
    <w:name w:val="ConsPlusDocList"/>
    <w:next w:val="a"/>
    <w:rsid w:val="00CA6F5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b">
    <w:name w:val="caption"/>
    <w:basedOn w:val="a"/>
    <w:next w:val="a"/>
    <w:uiPriority w:val="35"/>
    <w:unhideWhenUsed/>
    <w:qFormat/>
    <w:rsid w:val="00CA6F57"/>
    <w:rPr>
      <w:b/>
      <w:bCs/>
      <w:sz w:val="20"/>
      <w:szCs w:val="20"/>
    </w:rPr>
  </w:style>
  <w:style w:type="paragraph" w:customStyle="1" w:styleId="ConsTitle">
    <w:name w:val="ConsTitle"/>
    <w:rsid w:val="00CA6F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CA6F57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paragraph" w:customStyle="1" w:styleId="xl63">
    <w:name w:val="xl63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CA6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CA6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CA6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A6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A6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CA6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A6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A6F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CA6F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CA6F5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CA6F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A6F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A6F5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CA6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CA6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A6F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CA6F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CA6F5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CA6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A6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A6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CA6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CA6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CA6F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CA6F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A6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A6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25">
    <w:name w:val="s_25"/>
    <w:basedOn w:val="a"/>
    <w:rsid w:val="00CA6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CA6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CA6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rsid w:val="00CA6F57"/>
  </w:style>
  <w:style w:type="paragraph" w:styleId="afc">
    <w:name w:val="Title"/>
    <w:basedOn w:val="a"/>
    <w:link w:val="afd"/>
    <w:qFormat/>
    <w:rsid w:val="00CA6F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A6F57"/>
    <w:rPr>
      <w:rFonts w:ascii="Times New Roman" w:eastAsia="Times New Roman" w:hAnsi="Times New Roman"/>
      <w:b/>
      <w:sz w:val="28"/>
    </w:rPr>
  </w:style>
  <w:style w:type="paragraph" w:styleId="afe">
    <w:name w:val="Document Map"/>
    <w:basedOn w:val="a"/>
    <w:link w:val="aff"/>
    <w:semiHidden/>
    <w:rsid w:val="00CA6F57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CA6F57"/>
    <w:rPr>
      <w:rFonts w:ascii="Tahoma" w:eastAsia="Times New Roman" w:hAnsi="Tahoma"/>
      <w:shd w:val="clear" w:color="auto" w:fill="000080"/>
    </w:rPr>
  </w:style>
  <w:style w:type="character" w:styleId="aff0">
    <w:name w:val="page number"/>
    <w:basedOn w:val="a0"/>
    <w:rsid w:val="00CA6F57"/>
  </w:style>
  <w:style w:type="paragraph" w:styleId="aff1">
    <w:name w:val="Body Text Indent"/>
    <w:basedOn w:val="a"/>
    <w:link w:val="aff2"/>
    <w:rsid w:val="00CA6F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CA6F57"/>
    <w:rPr>
      <w:rFonts w:ascii="Times New Roman" w:eastAsia="Times New Roman" w:hAnsi="Times New Roman"/>
      <w:sz w:val="24"/>
      <w:szCs w:val="24"/>
    </w:rPr>
  </w:style>
  <w:style w:type="numbering" w:styleId="111111">
    <w:name w:val="Outline List 2"/>
    <w:basedOn w:val="a2"/>
    <w:rsid w:val="00CA6F57"/>
    <w:pPr>
      <w:numPr>
        <w:numId w:val="3"/>
      </w:numPr>
    </w:pPr>
  </w:style>
  <w:style w:type="paragraph" w:customStyle="1" w:styleId="ConsPlusNonformat">
    <w:name w:val="ConsPlusNonformat"/>
    <w:uiPriority w:val="99"/>
    <w:rsid w:val="00CA6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A6F5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CA6F57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ff4">
    <w:name w:val="Текст сноски Знак"/>
    <w:basedOn w:val="a0"/>
    <w:link w:val="aff3"/>
    <w:uiPriority w:val="99"/>
    <w:rsid w:val="00CA6F57"/>
    <w:rPr>
      <w:rFonts w:eastAsia="Times New Roman"/>
      <w:lang w:val="en-US" w:eastAsia="en-US"/>
    </w:rPr>
  </w:style>
  <w:style w:type="character" w:styleId="aff5">
    <w:name w:val="footnote reference"/>
    <w:uiPriority w:val="99"/>
    <w:rsid w:val="00CA6F57"/>
    <w:rPr>
      <w:rFonts w:cs="Times New Roman"/>
      <w:vertAlign w:val="superscript"/>
    </w:rPr>
  </w:style>
  <w:style w:type="character" w:customStyle="1" w:styleId="aff6">
    <w:name w:val="Подпись к таблице_"/>
    <w:link w:val="16"/>
    <w:rsid w:val="00CA6F57"/>
    <w:rPr>
      <w:sz w:val="26"/>
      <w:szCs w:val="26"/>
      <w:shd w:val="clear" w:color="auto" w:fill="FFFFFF"/>
    </w:rPr>
  </w:style>
  <w:style w:type="character" w:customStyle="1" w:styleId="17">
    <w:name w:val="Основной текст Знак1"/>
    <w:uiPriority w:val="99"/>
    <w:semiHidden/>
    <w:rsid w:val="00CA6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Подпись к таблице1"/>
    <w:basedOn w:val="a"/>
    <w:link w:val="aff6"/>
    <w:rsid w:val="00CA6F57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character" w:customStyle="1" w:styleId="aff7">
    <w:name w:val="Не вступил в силу"/>
    <w:uiPriority w:val="99"/>
    <w:rsid w:val="00CA6F57"/>
    <w:rPr>
      <w:rFonts w:cs="Times New Roman"/>
      <w:b/>
      <w:bCs/>
      <w:color w:val="000000"/>
      <w:shd w:val="clear" w:color="auto" w:fill="D8EDE8"/>
    </w:rPr>
  </w:style>
  <w:style w:type="paragraph" w:styleId="aff8">
    <w:name w:val="Block Text"/>
    <w:basedOn w:val="a"/>
    <w:uiPriority w:val="99"/>
    <w:rsid w:val="00CA6F57"/>
    <w:pPr>
      <w:spacing w:after="0" w:line="240" w:lineRule="auto"/>
      <w:ind w:left="113" w:right="113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9">
    <w:name w:val="Подпись к таблице"/>
    <w:rsid w:val="00CA6F57"/>
    <w:rPr>
      <w:sz w:val="26"/>
      <w:szCs w:val="26"/>
      <w:u w:val="single"/>
      <w:shd w:val="clear" w:color="auto" w:fill="FFFFFF"/>
    </w:rPr>
  </w:style>
  <w:style w:type="numbering" w:customStyle="1" w:styleId="27">
    <w:name w:val="Нет списка2"/>
    <w:next w:val="a2"/>
    <w:uiPriority w:val="99"/>
    <w:semiHidden/>
    <w:rsid w:val="00CA6F57"/>
  </w:style>
  <w:style w:type="numbering" w:customStyle="1" w:styleId="1111111">
    <w:name w:val="1 / 1.1 / 1.1.11"/>
    <w:basedOn w:val="a2"/>
    <w:next w:val="111111"/>
    <w:rsid w:val="00CA6F57"/>
    <w:pPr>
      <w:numPr>
        <w:numId w:val="2"/>
      </w:numPr>
    </w:pPr>
  </w:style>
  <w:style w:type="paragraph" w:customStyle="1" w:styleId="18">
    <w:name w:val="Без интервала1"/>
    <w:rsid w:val="00CA6F57"/>
    <w:rPr>
      <w:rFonts w:eastAsia="Times New Roman"/>
      <w:sz w:val="22"/>
      <w:szCs w:val="22"/>
      <w:lang w:eastAsia="en-US"/>
    </w:rPr>
  </w:style>
  <w:style w:type="paragraph" w:customStyle="1" w:styleId="Textbody">
    <w:name w:val="Text body"/>
    <w:basedOn w:val="a"/>
    <w:rsid w:val="00CA6F5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a">
    <w:name w:val="FollowedHyperlink"/>
    <w:basedOn w:val="a0"/>
    <w:uiPriority w:val="99"/>
    <w:semiHidden/>
    <w:unhideWhenUsed/>
    <w:rsid w:val="00A32237"/>
    <w:rPr>
      <w:color w:val="800080"/>
      <w:u w:val="single"/>
    </w:rPr>
  </w:style>
  <w:style w:type="character" w:customStyle="1" w:styleId="WW8Num2z0">
    <w:name w:val="WW8Num2z0"/>
    <w:rsid w:val="000E283A"/>
    <w:rPr>
      <w:rFonts w:ascii="Symbol" w:hAnsi="Symbol" w:cs="StarSymbol"/>
      <w:sz w:val="18"/>
      <w:szCs w:val="18"/>
    </w:rPr>
  </w:style>
  <w:style w:type="character" w:styleId="affb">
    <w:name w:val="Emphasis"/>
    <w:qFormat/>
    <w:rsid w:val="000E283A"/>
    <w:rPr>
      <w:i/>
      <w:iCs/>
    </w:rPr>
  </w:style>
  <w:style w:type="paragraph" w:customStyle="1" w:styleId="Standard">
    <w:name w:val="Standard"/>
    <w:rsid w:val="000E283A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DocList0">
    <w:name w:val="ConsPlusDocList"/>
    <w:next w:val="a"/>
    <w:rsid w:val="000E283A"/>
    <w:pPr>
      <w:widowControl w:val="0"/>
      <w:suppressAutoHyphens/>
      <w:autoSpaceDE w:val="0"/>
    </w:pPr>
    <w:rPr>
      <w:rFonts w:ascii="Arial" w:eastAsia="Arial" w:hAnsi="Arial" w:cs="Arial"/>
      <w:kern w:val="1"/>
      <w:sz w:val="28"/>
      <w:szCs w:val="28"/>
      <w:lang w:val="de-DE" w:eastAsia="fa-IR" w:bidi="fa-IR"/>
    </w:rPr>
  </w:style>
  <w:style w:type="paragraph" w:customStyle="1" w:styleId="Pro-Gramma">
    <w:name w:val="Pro-Gramma"/>
    <w:basedOn w:val="a"/>
    <w:rsid w:val="000E283A"/>
    <w:pPr>
      <w:suppressAutoHyphens/>
      <w:spacing w:after="0" w:line="100" w:lineRule="atLeast"/>
    </w:pPr>
    <w:rPr>
      <w:rFonts w:ascii="Times New Roman" w:eastAsia="Times New Roman" w:hAnsi="Times New Roman"/>
      <w:sz w:val="28"/>
      <w:szCs w:val="28"/>
      <w:lang w:val="x-none" w:eastAsia="ar-SA"/>
    </w:rPr>
  </w:style>
  <w:style w:type="paragraph" w:customStyle="1" w:styleId="Pro-TabName">
    <w:name w:val="Pro-Tab Name"/>
    <w:basedOn w:val="a"/>
    <w:rsid w:val="000E283A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12pt">
    <w:name w:val="Основной текст + 12 pt"/>
    <w:rsid w:val="000E283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969&amp;dst=100074" TargetMode="External"/><Relationship Id="rId13" Type="http://schemas.openxmlformats.org/officeDocument/2006/relationships/hyperlink" Target="https://login.consultant.ru/link/?req=doc&amp;base=LAW&amp;n=431969&amp;dst=100022" TargetMode="External"/><Relationship Id="rId18" Type="http://schemas.openxmlformats.org/officeDocument/2006/relationships/hyperlink" Target="https://login.consultant.ru/link/?req=doc&amp;base=LAW&amp;n=431969&amp;dst=1003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31969&amp;dst=100074" TargetMode="External"/><Relationship Id="rId17" Type="http://schemas.openxmlformats.org/officeDocument/2006/relationships/hyperlink" Target="https://login.consultant.ru/link/?req=doc&amp;base=LAW&amp;n=431969&amp;dst=1003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1969&amp;dst=10033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431969" TargetMode="External"/><Relationship Id="rId10" Type="http://schemas.openxmlformats.org/officeDocument/2006/relationships/hyperlink" Target="https://login.consultant.ru/link/?req=doc&amp;base=RLAW224&amp;n=167827&amp;dst=10000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2832" TargetMode="External"/><Relationship Id="rId14" Type="http://schemas.openxmlformats.org/officeDocument/2006/relationships/hyperlink" Target="https://login.consultant.ru/link/?req=doc&amp;base=LAW&amp;n=431969&amp;dst=100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9381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Юрий Александрович</cp:lastModifiedBy>
  <cp:revision>29</cp:revision>
  <cp:lastPrinted>2024-05-15T07:19:00Z</cp:lastPrinted>
  <dcterms:created xsi:type="dcterms:W3CDTF">2024-05-13T13:13:00Z</dcterms:created>
  <dcterms:modified xsi:type="dcterms:W3CDTF">2024-05-15T07:20:00Z</dcterms:modified>
</cp:coreProperties>
</file>