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866" w:rsidRDefault="00BD1BCF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  <w:r w:rsidR="00AF3719">
        <w:rPr>
          <w:rFonts w:ascii="Times New Roman" w:hAnsi="Times New Roman"/>
          <w:sz w:val="26"/>
          <w:szCs w:val="26"/>
        </w:rPr>
        <w:t>7</w:t>
      </w:r>
    </w:p>
    <w:p w:rsidR="004C0866" w:rsidRDefault="004C0866" w:rsidP="004C0866">
      <w:pPr>
        <w:spacing w:after="0" w:line="240" w:lineRule="auto"/>
        <w:ind w:right="2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4C0866" w:rsidRDefault="0099709A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C0866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4C0866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201</w:t>
      </w:r>
      <w:r w:rsidR="00D356F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4C0866" w:rsidRDefault="004C0866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D356F9">
        <w:rPr>
          <w:rFonts w:ascii="Times New Roman" w:hAnsi="Times New Roman"/>
          <w:sz w:val="26"/>
          <w:szCs w:val="26"/>
        </w:rPr>
        <w:t>20</w:t>
      </w:r>
    </w:p>
    <w:p w:rsidR="004C0866" w:rsidRDefault="00D356F9" w:rsidP="004C0866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2021</w:t>
      </w:r>
      <w:r w:rsidR="004C0866">
        <w:rPr>
          <w:rFonts w:ascii="Times New Roman" w:hAnsi="Times New Roman"/>
          <w:sz w:val="26"/>
          <w:szCs w:val="26"/>
        </w:rPr>
        <w:t xml:space="preserve"> годов»</w:t>
      </w:r>
    </w:p>
    <w:p w:rsidR="004C0866" w:rsidRPr="003C3533" w:rsidRDefault="004C0866" w:rsidP="003C3533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D356F9">
        <w:rPr>
          <w:rFonts w:ascii="Times New Roman" w:hAnsi="Times New Roman"/>
          <w:sz w:val="26"/>
          <w:szCs w:val="26"/>
        </w:rPr>
        <w:t xml:space="preserve">                 </w:t>
      </w:r>
      <w:r w:rsidR="003C3533" w:rsidRPr="003C3533">
        <w:rPr>
          <w:rFonts w:ascii="Times New Roman" w:hAnsi="Times New Roman"/>
          <w:sz w:val="26"/>
          <w:szCs w:val="26"/>
          <w:u w:val="single"/>
        </w:rPr>
        <w:t>от 19.12.2018 № 100</w:t>
      </w: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A0180A" w:rsidRDefault="00A0180A" w:rsidP="00A0180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A0180A" w:rsidRPr="00743E2A" w:rsidRDefault="00A0180A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E2A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A0180A" w:rsidRDefault="00BD1BCF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расчета иных межбюджетных трансфертов по передаче из бюджета </w:t>
      </w:r>
      <w:proofErr w:type="spellStart"/>
      <w:r w:rsidRPr="00BD1BCF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их поселений,</w:t>
      </w:r>
      <w:r w:rsidR="00DE5895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которых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 xml:space="preserve"> имею</w:t>
      </w:r>
      <w:r w:rsidR="00DE5895">
        <w:rPr>
          <w:rFonts w:ascii="Times New Roman" w:hAnsi="Times New Roman" w:cs="Times New Roman"/>
          <w:b/>
          <w:bCs/>
          <w:sz w:val="28"/>
          <w:szCs w:val="28"/>
        </w:rPr>
        <w:t xml:space="preserve">тся муниципальные 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пляж</w:t>
      </w:r>
      <w:r w:rsidR="00DE589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, части полномочий на</w:t>
      </w:r>
      <w:r w:rsidRPr="00BD1B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3719">
        <w:rPr>
          <w:rFonts w:ascii="Times New Roman" w:hAnsi="Times New Roman" w:cs="Times New Roman"/>
          <w:b/>
          <w:bCs/>
          <w:sz w:val="28"/>
          <w:szCs w:val="28"/>
        </w:rPr>
        <w:t>мероприятия по обеспечению безопасности людей на водных объектах, охране их жизни и здоровья</w:t>
      </w:r>
      <w:r w:rsidR="005B60C1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D356F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B60C1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D356F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B60C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D356F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B60C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D0F62" w:rsidRDefault="003D0F62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0866" w:rsidRDefault="004C0866" w:rsidP="00A0180A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8"/>
          <w:szCs w:val="28"/>
        </w:rPr>
      </w:pPr>
    </w:p>
    <w:p w:rsidR="00510D9E" w:rsidRDefault="00510D9E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Настоящая Методика устанавливает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рядок определения объема финансовых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бюджетам сельских поселений</w:t>
      </w:r>
      <w:r w:rsidR="00AF37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895" w:rsidRPr="00DE5895">
        <w:rPr>
          <w:rFonts w:ascii="Times New Roman" w:hAnsi="Times New Roman" w:cs="Times New Roman"/>
          <w:bCs/>
          <w:sz w:val="28"/>
          <w:szCs w:val="28"/>
        </w:rPr>
        <w:t>на территории которых имеются муниципальные пляжи</w:t>
      </w:r>
      <w:r w:rsidR="00AF3719" w:rsidRPr="00AF3719">
        <w:rPr>
          <w:rFonts w:ascii="Times New Roman" w:hAnsi="Times New Roman" w:cs="Times New Roman"/>
          <w:bCs/>
          <w:sz w:val="28"/>
          <w:szCs w:val="28"/>
        </w:rPr>
        <w:t>, на мероприятия по обеспечению безопасности людей на водных объектах, охране их жизни и здоровья</w:t>
      </w:r>
      <w:r w:rsidR="00AF3719" w:rsidRPr="00AF3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834" w:rsidRDefault="00510D9E" w:rsidP="009A3834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Межбюджетные трансферты, передаваемые бюджетам сельских поселений</w:t>
      </w:r>
      <w:r w:rsidR="00611D4A">
        <w:rPr>
          <w:rFonts w:ascii="Times New Roman" w:hAnsi="Times New Roman" w:cs="Times New Roman"/>
          <w:sz w:val="28"/>
          <w:szCs w:val="28"/>
        </w:rPr>
        <w:t xml:space="preserve">, </w:t>
      </w:r>
      <w:r w:rsidR="00DE5895" w:rsidRPr="00DE5895">
        <w:rPr>
          <w:rFonts w:ascii="Times New Roman" w:hAnsi="Times New Roman" w:cs="Times New Roman"/>
          <w:bCs/>
          <w:sz w:val="28"/>
          <w:szCs w:val="28"/>
        </w:rPr>
        <w:t>на территории которых имеются муниципальные пляжи</w:t>
      </w:r>
      <w:r w:rsidR="00611D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осуществление</w:t>
      </w:r>
      <w:r w:rsidR="00713E14">
        <w:rPr>
          <w:rFonts w:ascii="Times New Roman" w:hAnsi="Times New Roman" w:cs="Times New Roman"/>
          <w:sz w:val="28"/>
          <w:szCs w:val="28"/>
        </w:rPr>
        <w:t xml:space="preserve"> части полномочий </w:t>
      </w:r>
      <w:r w:rsidR="00611D4A" w:rsidRPr="00611D4A">
        <w:rPr>
          <w:rFonts w:ascii="Times New Roman" w:hAnsi="Times New Roman" w:cs="Times New Roman"/>
          <w:bCs/>
          <w:sz w:val="28"/>
          <w:szCs w:val="28"/>
        </w:rPr>
        <w:t>на мероприятия по обеспечению безопасности людей на водных объектах, охране их жизни и здоровья</w:t>
      </w:r>
      <w:r w:rsidR="00713E14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(далее – иные межбюджетные трансферты), предоставляются в пределах бюджетных ассигнований, предусмотренных в бюджете </w:t>
      </w:r>
      <w:proofErr w:type="spellStart"/>
      <w:r w:rsidR="00713E1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713E1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A383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713E14" w:rsidRDefault="00713E14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2F2" w:rsidRPr="008E72F2" w:rsidRDefault="00713E14" w:rsidP="008E72F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72F2" w:rsidRPr="008E6591">
        <w:rPr>
          <w:rFonts w:ascii="Times New Roman" w:hAnsi="Times New Roman"/>
          <w:sz w:val="28"/>
          <w:szCs w:val="28"/>
        </w:rPr>
        <w:t xml:space="preserve">Размер межбюджетного трансферта </w:t>
      </w:r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по передаче из бюджета </w:t>
      </w:r>
      <w:proofErr w:type="spellStart"/>
      <w:r w:rsidR="008E72F2" w:rsidRPr="008E72F2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бюджетам сельских поселений</w:t>
      </w:r>
      <w:r w:rsidR="00611D4A">
        <w:rPr>
          <w:rFonts w:ascii="Times New Roman" w:hAnsi="Times New Roman" w:cs="Times New Roman"/>
          <w:bCs/>
          <w:sz w:val="28"/>
          <w:szCs w:val="28"/>
        </w:rPr>
        <w:t>,</w:t>
      </w:r>
      <w:r w:rsidR="008E72F2" w:rsidRPr="008E72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895" w:rsidRPr="00DE5895">
        <w:rPr>
          <w:rFonts w:ascii="Times New Roman" w:hAnsi="Times New Roman" w:cs="Times New Roman"/>
          <w:bCs/>
          <w:sz w:val="28"/>
          <w:szCs w:val="28"/>
        </w:rPr>
        <w:t>на территории которых имеются муниципальные пляжи</w:t>
      </w:r>
      <w:r w:rsidR="00611D4A" w:rsidRPr="00611D4A">
        <w:rPr>
          <w:rFonts w:ascii="Times New Roman" w:hAnsi="Times New Roman" w:cs="Times New Roman"/>
          <w:bCs/>
          <w:sz w:val="28"/>
          <w:szCs w:val="28"/>
        </w:rPr>
        <w:t>, части полномочий на мероприятия по обеспечению безопасности людей на водных объектах, охране их жизни и здоровья</w:t>
      </w:r>
      <w:r w:rsidR="00611D4A">
        <w:rPr>
          <w:rFonts w:ascii="Times New Roman" w:eastAsia="Arial Unicode MS" w:hAnsi="Times New Roman"/>
          <w:sz w:val="28"/>
          <w:szCs w:val="28"/>
        </w:rPr>
        <w:t>,</w:t>
      </w:r>
      <w:r w:rsidR="008E72F2">
        <w:rPr>
          <w:rFonts w:ascii="Times New Roman" w:eastAsia="Arial Unicode MS" w:hAnsi="Times New Roman"/>
          <w:sz w:val="28"/>
          <w:szCs w:val="28"/>
        </w:rPr>
        <w:t xml:space="preserve"> рассчитывается </w:t>
      </w:r>
      <w:r w:rsidR="008E72F2" w:rsidRPr="008E72F2">
        <w:rPr>
          <w:rFonts w:ascii="Times New Roman" w:hAnsi="Times New Roman"/>
          <w:sz w:val="28"/>
          <w:szCs w:val="28"/>
        </w:rPr>
        <w:t>по следующей формуле:</w:t>
      </w:r>
    </w:p>
    <w:p w:rsidR="008E72F2" w:rsidRPr="00DE5895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70C59">
        <w:rPr>
          <w:rFonts w:ascii="Times New Roman" w:hAnsi="Times New Roman"/>
          <w:b/>
          <w:sz w:val="28"/>
          <w:szCs w:val="28"/>
          <w:lang w:val="en-US"/>
        </w:rPr>
        <w:t>Ri</w:t>
      </w:r>
      <w:proofErr w:type="spellEnd"/>
      <w:r w:rsidRPr="00D70C59">
        <w:rPr>
          <w:rFonts w:ascii="Times New Roman" w:hAnsi="Times New Roman"/>
          <w:b/>
          <w:sz w:val="28"/>
          <w:szCs w:val="28"/>
        </w:rPr>
        <w:t xml:space="preserve"> = </w:t>
      </w:r>
      <w:r w:rsidR="00DE5895">
        <w:rPr>
          <w:rFonts w:ascii="Times New Roman" w:hAnsi="Times New Roman"/>
          <w:b/>
          <w:sz w:val="28"/>
          <w:szCs w:val="28"/>
        </w:rPr>
        <w:t>(</w:t>
      </w:r>
      <w:r w:rsidR="00DE5895" w:rsidRPr="00DE5895">
        <w:rPr>
          <w:rFonts w:ascii="Times New Roman" w:hAnsi="Times New Roman"/>
          <w:b/>
          <w:sz w:val="28"/>
          <w:szCs w:val="28"/>
          <w:lang w:val="en-US"/>
        </w:rPr>
        <w:t>Z</w:t>
      </w:r>
      <w:r w:rsidRPr="00DE5895">
        <w:rPr>
          <w:rFonts w:ascii="Times New Roman" w:hAnsi="Times New Roman"/>
          <w:b/>
          <w:sz w:val="28"/>
          <w:szCs w:val="28"/>
        </w:rPr>
        <w:t xml:space="preserve"> </w:t>
      </w:r>
      <w:r w:rsidR="00DE5895" w:rsidRPr="00DE5895">
        <w:rPr>
          <w:rFonts w:ascii="Times New Roman" w:hAnsi="Times New Roman"/>
          <w:b/>
          <w:sz w:val="28"/>
          <w:szCs w:val="28"/>
        </w:rPr>
        <w:t xml:space="preserve">+ </w:t>
      </w:r>
      <w:r w:rsidR="00DE5895">
        <w:rPr>
          <w:rFonts w:ascii="Times New Roman" w:hAnsi="Times New Roman"/>
          <w:b/>
          <w:sz w:val="28"/>
          <w:szCs w:val="28"/>
          <w:lang w:val="en-US"/>
        </w:rPr>
        <w:t>N</w:t>
      </w:r>
      <w:r w:rsidR="00DE5895">
        <w:rPr>
          <w:rFonts w:ascii="Times New Roman" w:hAnsi="Times New Roman"/>
          <w:b/>
          <w:sz w:val="28"/>
          <w:szCs w:val="28"/>
        </w:rPr>
        <w:t>) х 3</w:t>
      </w:r>
      <w:r w:rsidR="00DE5895" w:rsidRPr="00DE5895">
        <w:rPr>
          <w:rFonts w:ascii="Times New Roman" w:hAnsi="Times New Roman"/>
          <w:b/>
          <w:sz w:val="16"/>
          <w:szCs w:val="16"/>
        </w:rPr>
        <w:t xml:space="preserve">   </w:t>
      </w:r>
      <w:proofErr w:type="gramStart"/>
      <w:r w:rsidR="00DE5895" w:rsidRPr="00DE5895">
        <w:rPr>
          <w:rFonts w:ascii="Times New Roman" w:hAnsi="Times New Roman"/>
          <w:b/>
          <w:sz w:val="28"/>
          <w:szCs w:val="28"/>
        </w:rPr>
        <w:t xml:space="preserve">+ </w:t>
      </w:r>
      <w:r w:rsidRPr="00DE5895">
        <w:rPr>
          <w:rFonts w:ascii="Times New Roman" w:hAnsi="Times New Roman"/>
          <w:b/>
          <w:sz w:val="28"/>
          <w:szCs w:val="28"/>
        </w:rPr>
        <w:t xml:space="preserve"> </w:t>
      </w:r>
      <w:r w:rsidR="00DE5895" w:rsidRPr="00DE5895">
        <w:rPr>
          <w:rFonts w:ascii="Times New Roman" w:hAnsi="Times New Roman"/>
          <w:b/>
          <w:sz w:val="28"/>
          <w:szCs w:val="28"/>
          <w:lang w:val="en-US"/>
        </w:rPr>
        <w:t>P</w:t>
      </w:r>
      <w:proofErr w:type="gramEnd"/>
      <w:r w:rsidR="00770DD6">
        <w:rPr>
          <w:rFonts w:ascii="Times New Roman" w:hAnsi="Times New Roman"/>
          <w:b/>
          <w:sz w:val="28"/>
          <w:szCs w:val="28"/>
        </w:rPr>
        <w:t xml:space="preserve"> + М</w:t>
      </w:r>
      <w:r w:rsidRPr="00DE5895">
        <w:rPr>
          <w:rFonts w:ascii="Times New Roman" w:hAnsi="Times New Roman"/>
          <w:b/>
          <w:sz w:val="28"/>
          <w:szCs w:val="28"/>
        </w:rPr>
        <w:t>, где</w:t>
      </w:r>
    </w:p>
    <w:p w:rsidR="008E72F2" w:rsidRPr="008E6591" w:rsidRDefault="008E72F2" w:rsidP="008E72F2">
      <w:pPr>
        <w:ind w:firstLine="567"/>
        <w:rPr>
          <w:rFonts w:ascii="Times New Roman" w:hAnsi="Times New Roman"/>
          <w:sz w:val="28"/>
          <w:szCs w:val="28"/>
        </w:rPr>
      </w:pPr>
    </w:p>
    <w:p w:rsidR="008E72F2" w:rsidRPr="00D70C59" w:rsidRDefault="008E72F2" w:rsidP="008E72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proofErr w:type="gramStart"/>
      <w:r w:rsidR="00C81C7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B224D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размер межбюджетного трансферта передаваемого полномочия из бюджета муниципального района </w:t>
      </w:r>
      <w:proofErr w:type="spellStart"/>
      <w:r w:rsidRPr="00D70C5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-му поселению</w:t>
      </w:r>
      <w:r w:rsidR="00554CB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72F2" w:rsidRDefault="008E72F2" w:rsidP="00DE5895">
      <w:pPr>
        <w:tabs>
          <w:tab w:val="left" w:pos="6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E5895">
        <w:rPr>
          <w:rFonts w:ascii="Times New Roman" w:hAnsi="Times New Roman"/>
          <w:b/>
          <w:sz w:val="28"/>
          <w:szCs w:val="28"/>
          <w:lang w:val="en-US"/>
        </w:rPr>
        <w:t>Z</w:t>
      </w:r>
      <w:r>
        <w:rPr>
          <w:rFonts w:ascii="Times New Roman" w:hAnsi="Times New Roman"/>
          <w:sz w:val="16"/>
          <w:szCs w:val="16"/>
        </w:rPr>
        <w:t xml:space="preserve"> – </w:t>
      </w:r>
      <w:proofErr w:type="gramStart"/>
      <w:r w:rsidR="00DE5895">
        <w:rPr>
          <w:rFonts w:ascii="Times New Roman" w:hAnsi="Times New Roman"/>
          <w:sz w:val="28"/>
          <w:szCs w:val="28"/>
        </w:rPr>
        <w:t>заработная</w:t>
      </w:r>
      <w:proofErr w:type="gramEnd"/>
      <w:r w:rsidR="00DE5895">
        <w:rPr>
          <w:rFonts w:ascii="Times New Roman" w:hAnsi="Times New Roman"/>
          <w:sz w:val="28"/>
          <w:szCs w:val="28"/>
        </w:rPr>
        <w:t xml:space="preserve"> 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DE5895">
        <w:rPr>
          <w:rFonts w:ascii="Times New Roman" w:hAnsi="Times New Roman"/>
          <w:sz w:val="28"/>
          <w:szCs w:val="28"/>
        </w:rPr>
        <w:t>двух единиц работников  муниципального пляжа (спасателей)</w:t>
      </w:r>
      <w:r>
        <w:rPr>
          <w:rFonts w:ascii="Times New Roman" w:hAnsi="Times New Roman"/>
          <w:sz w:val="28"/>
          <w:szCs w:val="28"/>
        </w:rPr>
        <w:t>,</w:t>
      </w:r>
    </w:p>
    <w:p w:rsidR="00DE5895" w:rsidRDefault="008E72F2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4D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B224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gramStart"/>
      <w:r w:rsidR="00DE5895" w:rsidRPr="00DE5895">
        <w:rPr>
          <w:rFonts w:ascii="Times New Roman" w:hAnsi="Times New Roman"/>
          <w:sz w:val="28"/>
          <w:szCs w:val="28"/>
        </w:rPr>
        <w:t>начисления</w:t>
      </w:r>
      <w:proofErr w:type="gramEnd"/>
      <w:r w:rsidR="00DE5895" w:rsidRPr="00DE5895">
        <w:rPr>
          <w:rFonts w:ascii="Times New Roman" w:hAnsi="Times New Roman"/>
          <w:sz w:val="28"/>
          <w:szCs w:val="28"/>
        </w:rPr>
        <w:t xml:space="preserve"> на</w:t>
      </w:r>
      <w:r w:rsidR="00DE5895">
        <w:rPr>
          <w:rFonts w:ascii="Times New Roman" w:hAnsi="Times New Roman"/>
          <w:b/>
          <w:sz w:val="28"/>
          <w:szCs w:val="28"/>
        </w:rPr>
        <w:t xml:space="preserve"> </w:t>
      </w:r>
      <w:r w:rsidR="00DE5895">
        <w:rPr>
          <w:rFonts w:ascii="Times New Roman" w:hAnsi="Times New Roman"/>
          <w:sz w:val="28"/>
          <w:szCs w:val="28"/>
        </w:rPr>
        <w:t xml:space="preserve">заработную плату две единицы работников  муниципального пляжа (спасателей), </w:t>
      </w:r>
    </w:p>
    <w:p w:rsidR="00DE5895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2F2" w:rsidRPr="00DE5895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5895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E5895">
        <w:rPr>
          <w:rFonts w:ascii="Times New Roman" w:hAnsi="Times New Roman"/>
          <w:b/>
          <w:sz w:val="28"/>
          <w:szCs w:val="28"/>
        </w:rPr>
        <w:t xml:space="preserve"> = </w:t>
      </w:r>
      <w:r w:rsidRPr="00DE5895">
        <w:rPr>
          <w:rFonts w:ascii="Times New Roman" w:hAnsi="Times New Roman"/>
          <w:b/>
          <w:sz w:val="28"/>
          <w:szCs w:val="28"/>
          <w:lang w:val="en-US"/>
        </w:rPr>
        <w:t>Z</w:t>
      </w:r>
      <w:r w:rsidRPr="00DE5895">
        <w:rPr>
          <w:rFonts w:ascii="Times New Roman" w:hAnsi="Times New Roman"/>
          <w:b/>
          <w:sz w:val="28"/>
          <w:szCs w:val="28"/>
        </w:rPr>
        <w:t xml:space="preserve"> х 27</w:t>
      </w:r>
      <w:proofErr w:type="gramStart"/>
      <w:r w:rsidRPr="00DE5895"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DE5895">
        <w:rPr>
          <w:rFonts w:ascii="Times New Roman" w:hAnsi="Times New Roman"/>
          <w:b/>
          <w:sz w:val="28"/>
          <w:szCs w:val="28"/>
        </w:rPr>
        <w:t xml:space="preserve">% </w:t>
      </w:r>
    </w:p>
    <w:p w:rsidR="00DE5895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E72F2" w:rsidRDefault="00DE5895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8E72F2" w:rsidRPr="00D70C59">
        <w:rPr>
          <w:rFonts w:ascii="Times New Roman" w:hAnsi="Times New Roman"/>
          <w:sz w:val="28"/>
          <w:szCs w:val="28"/>
        </w:rPr>
        <w:t xml:space="preserve"> </w:t>
      </w:r>
      <w:r w:rsidR="008E72F2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затраты на водолазное обследование акватории муниципального пляжа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770DD6">
        <w:rPr>
          <w:rFonts w:ascii="Times New Roman" w:hAnsi="Times New Roman"/>
          <w:sz w:val="28"/>
          <w:szCs w:val="28"/>
        </w:rPr>
        <w:t>-го поселения,</w:t>
      </w:r>
    </w:p>
    <w:p w:rsidR="00770DD6" w:rsidRDefault="00770DD6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0DD6" w:rsidRPr="00770DD6" w:rsidRDefault="00770DD6" w:rsidP="008E72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– размер платы в год за пользование водными объектами в соответствии с договором водопользования от 19.08.2014 № 037-09.01.03.011-0-ДРБК-С-2014-00684/00.</w:t>
      </w:r>
    </w:p>
    <w:p w:rsidR="00166F14" w:rsidRPr="00166F14" w:rsidRDefault="00166F14" w:rsidP="008E72F2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5F7D">
        <w:rPr>
          <w:rFonts w:ascii="Times New Roman" w:hAnsi="Times New Roman" w:cs="Times New Roman"/>
          <w:sz w:val="28"/>
          <w:szCs w:val="28"/>
        </w:rPr>
        <w:t xml:space="preserve">. Межбюджетные трансферты предоставляются в соответствии со сводной бюджетной росписью </w:t>
      </w:r>
      <w:proofErr w:type="spellStart"/>
      <w:r w:rsidR="00425F7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425F7D">
        <w:rPr>
          <w:rFonts w:ascii="Times New Roman" w:hAnsi="Times New Roman" w:cs="Times New Roman"/>
          <w:sz w:val="28"/>
          <w:szCs w:val="28"/>
        </w:rPr>
        <w:t xml:space="preserve"> муниципального района и в пределах лимитов бюджетных обязательств на очередной финансовый год и плановый период.</w:t>
      </w:r>
    </w:p>
    <w:p w:rsidR="00425F7D" w:rsidRDefault="00425F7D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7D" w:rsidRPr="00425F7D" w:rsidRDefault="00625BFF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F7D">
        <w:rPr>
          <w:rFonts w:ascii="Times New Roman" w:hAnsi="Times New Roman" w:cs="Times New Roman"/>
          <w:sz w:val="28"/>
          <w:szCs w:val="28"/>
        </w:rPr>
        <w:t>. Перечисление межбюджетных трансфертов</w:t>
      </w:r>
      <w:r w:rsidR="00D15DE4">
        <w:rPr>
          <w:rFonts w:ascii="Times New Roman" w:hAnsi="Times New Roman" w:cs="Times New Roman"/>
          <w:sz w:val="28"/>
          <w:szCs w:val="28"/>
        </w:rPr>
        <w:t xml:space="preserve"> из бюджета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 в бюджеты сельских поселений</w:t>
      </w:r>
      <w:r w:rsidR="00425F7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Порядком, утвержденным главным распорядителем средств</w:t>
      </w:r>
      <w:r w:rsidR="00D15DE4">
        <w:rPr>
          <w:rFonts w:ascii="Times New Roman" w:hAnsi="Times New Roman" w:cs="Times New Roman"/>
          <w:sz w:val="28"/>
          <w:szCs w:val="28"/>
        </w:rPr>
        <w:t xml:space="preserve"> бюдж</w:t>
      </w:r>
      <w:r w:rsidR="006B5316">
        <w:rPr>
          <w:rFonts w:ascii="Times New Roman" w:hAnsi="Times New Roman" w:cs="Times New Roman"/>
          <w:sz w:val="28"/>
          <w:szCs w:val="28"/>
        </w:rPr>
        <w:t>е</w:t>
      </w:r>
      <w:r w:rsidR="00D15DE4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D15DE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D15D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25F7D">
        <w:rPr>
          <w:rFonts w:ascii="Times New Roman" w:hAnsi="Times New Roman" w:cs="Times New Roman"/>
          <w:sz w:val="28"/>
          <w:szCs w:val="28"/>
        </w:rPr>
        <w:t>.</w:t>
      </w:r>
    </w:p>
    <w:p w:rsidR="009F33FC" w:rsidRDefault="009F33FC" w:rsidP="00A0180A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8FE" w:rsidRDefault="00C638FE" w:rsidP="009F33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32B" w:rsidRDefault="00CC732B">
      <w:pPr>
        <w:suppressAutoHyphens w:val="0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CC732B" w:rsidSect="00AC15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A"/>
    <w:rsid w:val="0008625A"/>
    <w:rsid w:val="000A3A5E"/>
    <w:rsid w:val="000E331A"/>
    <w:rsid w:val="00166F14"/>
    <w:rsid w:val="001A0FFA"/>
    <w:rsid w:val="001F089B"/>
    <w:rsid w:val="00207757"/>
    <w:rsid w:val="002266AB"/>
    <w:rsid w:val="0024478B"/>
    <w:rsid w:val="00294EEB"/>
    <w:rsid w:val="00336034"/>
    <w:rsid w:val="00350334"/>
    <w:rsid w:val="00381C67"/>
    <w:rsid w:val="003C3533"/>
    <w:rsid w:val="003D0F62"/>
    <w:rsid w:val="003E5337"/>
    <w:rsid w:val="00425F7D"/>
    <w:rsid w:val="00443B79"/>
    <w:rsid w:val="00472E79"/>
    <w:rsid w:val="004B45CF"/>
    <w:rsid w:val="004C0866"/>
    <w:rsid w:val="004E5984"/>
    <w:rsid w:val="00510D9E"/>
    <w:rsid w:val="005367D7"/>
    <w:rsid w:val="00554CB3"/>
    <w:rsid w:val="005B60C1"/>
    <w:rsid w:val="00611D4A"/>
    <w:rsid w:val="00625BFF"/>
    <w:rsid w:val="00687C25"/>
    <w:rsid w:val="006B5316"/>
    <w:rsid w:val="006C671F"/>
    <w:rsid w:val="00713E14"/>
    <w:rsid w:val="00742D97"/>
    <w:rsid w:val="00743E2A"/>
    <w:rsid w:val="00770DD6"/>
    <w:rsid w:val="007A6185"/>
    <w:rsid w:val="00814FAF"/>
    <w:rsid w:val="00873B14"/>
    <w:rsid w:val="00875072"/>
    <w:rsid w:val="00882BE1"/>
    <w:rsid w:val="008E0FBF"/>
    <w:rsid w:val="008E72F2"/>
    <w:rsid w:val="00991069"/>
    <w:rsid w:val="0099709A"/>
    <w:rsid w:val="009A3834"/>
    <w:rsid w:val="009F33FC"/>
    <w:rsid w:val="00A0180A"/>
    <w:rsid w:val="00AC15F6"/>
    <w:rsid w:val="00AF3719"/>
    <w:rsid w:val="00AF6E70"/>
    <w:rsid w:val="00B13A0F"/>
    <w:rsid w:val="00BD1BCF"/>
    <w:rsid w:val="00BE5CED"/>
    <w:rsid w:val="00C638FE"/>
    <w:rsid w:val="00C710E7"/>
    <w:rsid w:val="00C81C76"/>
    <w:rsid w:val="00C92EC8"/>
    <w:rsid w:val="00C97D92"/>
    <w:rsid w:val="00CC732B"/>
    <w:rsid w:val="00D06F5F"/>
    <w:rsid w:val="00D15DE4"/>
    <w:rsid w:val="00D356F9"/>
    <w:rsid w:val="00DE08EC"/>
    <w:rsid w:val="00DE5895"/>
    <w:rsid w:val="00E41EB0"/>
    <w:rsid w:val="00E5037A"/>
    <w:rsid w:val="00E6527C"/>
    <w:rsid w:val="00EA5E39"/>
    <w:rsid w:val="00EC765E"/>
    <w:rsid w:val="00ED2F82"/>
    <w:rsid w:val="00F04187"/>
    <w:rsid w:val="00F422B4"/>
    <w:rsid w:val="00F671F9"/>
    <w:rsid w:val="00F72FC0"/>
    <w:rsid w:val="00F852F1"/>
    <w:rsid w:val="00FB28EE"/>
    <w:rsid w:val="00FF3E5B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FED4-4009-497F-AA6A-D27AC41E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0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7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1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2017-05-18T05:56:00Z</cp:lastPrinted>
  <dcterms:created xsi:type="dcterms:W3CDTF">2016-03-21T12:58:00Z</dcterms:created>
  <dcterms:modified xsi:type="dcterms:W3CDTF">2018-12-25T05:35:00Z</dcterms:modified>
</cp:coreProperties>
</file>